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E3A" w:rsidRPr="001C262F" w:rsidRDefault="009B2E3A" w:rsidP="00AD5498">
      <w:pPr>
        <w:pStyle w:val="Heading2"/>
      </w:pPr>
      <w:r w:rsidRPr="001C262F">
        <w:t>АДМИНИСТРАЦИЯ ВИЧЕВСКОГО СЕЛЬСКОГО ПОСЕЛЕНИЯ</w:t>
      </w:r>
    </w:p>
    <w:p w:rsidR="009B2E3A" w:rsidRPr="001C262F" w:rsidRDefault="009B2E3A" w:rsidP="001C262F">
      <w:pPr>
        <w:jc w:val="center"/>
        <w:rPr>
          <w:b/>
          <w:bCs/>
          <w:sz w:val="28"/>
          <w:szCs w:val="28"/>
        </w:rPr>
      </w:pPr>
      <w:r w:rsidRPr="001C262F">
        <w:rPr>
          <w:b/>
          <w:bCs/>
          <w:sz w:val="28"/>
          <w:szCs w:val="28"/>
        </w:rPr>
        <w:t>КУМЕНСКОГО РАЙОНА</w:t>
      </w:r>
    </w:p>
    <w:p w:rsidR="009B2E3A" w:rsidRDefault="009B2E3A" w:rsidP="001C262F">
      <w:pPr>
        <w:jc w:val="center"/>
        <w:rPr>
          <w:b/>
          <w:bCs/>
          <w:sz w:val="28"/>
          <w:szCs w:val="28"/>
        </w:rPr>
      </w:pPr>
      <w:r w:rsidRPr="001C262F">
        <w:rPr>
          <w:b/>
          <w:bCs/>
          <w:sz w:val="28"/>
          <w:szCs w:val="28"/>
        </w:rPr>
        <w:t>КИРОВСКОЙ ОБЛАСТИ</w:t>
      </w:r>
    </w:p>
    <w:p w:rsidR="009B2E3A" w:rsidRDefault="009B2E3A" w:rsidP="001C262F">
      <w:pPr>
        <w:jc w:val="center"/>
        <w:rPr>
          <w:b/>
          <w:bCs/>
          <w:sz w:val="28"/>
          <w:szCs w:val="28"/>
        </w:rPr>
      </w:pPr>
    </w:p>
    <w:p w:rsidR="009B2E3A" w:rsidRPr="001C262F" w:rsidRDefault="009B2E3A" w:rsidP="001C26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О С Т А Н О В Л Е Н И Е</w:t>
      </w:r>
    </w:p>
    <w:p w:rsidR="009B2E3A" w:rsidRPr="001C262F" w:rsidRDefault="009B2E3A" w:rsidP="001C262F">
      <w:pPr>
        <w:jc w:val="center"/>
        <w:rPr>
          <w:sz w:val="28"/>
          <w:szCs w:val="28"/>
        </w:rPr>
      </w:pPr>
    </w:p>
    <w:p w:rsidR="009B2E3A" w:rsidRPr="001974B5" w:rsidRDefault="009B2E3A" w:rsidP="00AD5498">
      <w:pPr>
        <w:pStyle w:val="Heading2"/>
        <w:rPr>
          <w:b w:val="0"/>
          <w:bCs w:val="0"/>
        </w:rPr>
      </w:pPr>
      <w:r w:rsidRPr="001974B5">
        <w:rPr>
          <w:b w:val="0"/>
          <w:bCs w:val="0"/>
        </w:rPr>
        <w:t xml:space="preserve">от </w:t>
      </w:r>
      <w:r>
        <w:rPr>
          <w:b w:val="0"/>
          <w:bCs w:val="0"/>
        </w:rPr>
        <w:t>20.05.2019</w:t>
      </w:r>
      <w:r w:rsidRPr="001974B5">
        <w:rPr>
          <w:b w:val="0"/>
          <w:bCs w:val="0"/>
        </w:rPr>
        <w:t xml:space="preserve"> № </w:t>
      </w:r>
      <w:r>
        <w:rPr>
          <w:b w:val="0"/>
          <w:bCs w:val="0"/>
        </w:rPr>
        <w:t>22</w:t>
      </w:r>
    </w:p>
    <w:p w:rsidR="009B2E3A" w:rsidRPr="001974B5" w:rsidRDefault="009B2E3A" w:rsidP="001974B5">
      <w:pPr>
        <w:spacing w:after="480"/>
        <w:jc w:val="center"/>
        <w:rPr>
          <w:sz w:val="28"/>
          <w:szCs w:val="28"/>
        </w:rPr>
      </w:pPr>
      <w:r>
        <w:rPr>
          <w:sz w:val="28"/>
          <w:szCs w:val="28"/>
        </w:rPr>
        <w:t>п. Вичевщина</w:t>
      </w:r>
    </w:p>
    <w:p w:rsidR="009B2E3A" w:rsidRPr="001D0205" w:rsidRDefault="009B2E3A" w:rsidP="001C262F">
      <w:pPr>
        <w:ind w:left="708" w:firstLine="72"/>
        <w:jc w:val="center"/>
        <w:rPr>
          <w:sz w:val="28"/>
          <w:szCs w:val="28"/>
        </w:rPr>
      </w:pPr>
      <w:r w:rsidRPr="001D0205">
        <w:rPr>
          <w:sz w:val="28"/>
          <w:szCs w:val="28"/>
        </w:rPr>
        <w:t xml:space="preserve">Об утверждении Программы комплексного развития систем </w:t>
      </w:r>
    </w:p>
    <w:p w:rsidR="009B2E3A" w:rsidRPr="001D0205" w:rsidRDefault="009B2E3A" w:rsidP="001C262F">
      <w:pPr>
        <w:ind w:left="708" w:firstLine="72"/>
        <w:jc w:val="center"/>
        <w:rPr>
          <w:sz w:val="28"/>
          <w:szCs w:val="28"/>
        </w:rPr>
      </w:pPr>
      <w:r w:rsidRPr="001D0205">
        <w:rPr>
          <w:sz w:val="28"/>
          <w:szCs w:val="28"/>
        </w:rPr>
        <w:t>коммунальной инфраструктуры муниципального</w:t>
      </w:r>
    </w:p>
    <w:p w:rsidR="009B2E3A" w:rsidRPr="001D0205" w:rsidRDefault="009B2E3A" w:rsidP="001C262F">
      <w:pPr>
        <w:jc w:val="center"/>
        <w:rPr>
          <w:sz w:val="28"/>
          <w:szCs w:val="28"/>
        </w:rPr>
      </w:pPr>
      <w:r w:rsidRPr="001D0205">
        <w:rPr>
          <w:sz w:val="28"/>
          <w:szCs w:val="28"/>
        </w:rPr>
        <w:t>образования Вичевское сельское поселение  на 2019 - 2029 годы</w:t>
      </w:r>
    </w:p>
    <w:p w:rsidR="009B2E3A" w:rsidRDefault="009B2E3A" w:rsidP="001C262F">
      <w:pPr>
        <w:jc w:val="center"/>
        <w:rPr>
          <w:b/>
          <w:bCs/>
          <w:sz w:val="28"/>
          <w:szCs w:val="28"/>
        </w:rPr>
      </w:pPr>
    </w:p>
    <w:p w:rsidR="009B2E3A" w:rsidRPr="001974B5" w:rsidRDefault="009B2E3A" w:rsidP="004F6942">
      <w:pPr>
        <w:rPr>
          <w:b/>
          <w:bCs/>
          <w:sz w:val="28"/>
          <w:szCs w:val="28"/>
        </w:rPr>
      </w:pPr>
    </w:p>
    <w:p w:rsidR="009B2E3A" w:rsidRPr="002239C4" w:rsidRDefault="009B2E3A" w:rsidP="00AD54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39C4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>
        <w:rPr>
          <w:rFonts w:ascii="Times New Roman" w:hAnsi="Times New Roman" w:cs="Times New Roman"/>
          <w:sz w:val="28"/>
          <w:szCs w:val="28"/>
        </w:rPr>
        <w:t xml:space="preserve">34 </w:t>
      </w:r>
      <w:r w:rsidRPr="002239C4">
        <w:rPr>
          <w:rFonts w:ascii="Times New Roman" w:hAnsi="Times New Roman" w:cs="Times New Roman"/>
          <w:sz w:val="28"/>
          <w:szCs w:val="28"/>
        </w:rPr>
        <w:t xml:space="preserve">Устава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Вичевское сельское</w:t>
      </w:r>
      <w:r w:rsidRPr="002239C4">
        <w:rPr>
          <w:rFonts w:ascii="Times New Roman" w:hAnsi="Times New Roman" w:cs="Times New Roman"/>
          <w:sz w:val="28"/>
          <w:szCs w:val="28"/>
        </w:rPr>
        <w:t xml:space="preserve"> поселение,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39C4">
        <w:rPr>
          <w:rFonts w:ascii="Times New Roman" w:hAnsi="Times New Roman" w:cs="Times New Roman"/>
          <w:sz w:val="28"/>
          <w:szCs w:val="28"/>
        </w:rPr>
        <w:t>Федеральным законом от 30.12.2004 № 210-ФЗ «Об основах регулирования тарифов орган</w:t>
      </w:r>
      <w:r>
        <w:rPr>
          <w:rFonts w:ascii="Times New Roman" w:hAnsi="Times New Roman" w:cs="Times New Roman"/>
          <w:sz w:val="28"/>
          <w:szCs w:val="28"/>
        </w:rPr>
        <w:t>изаций коммунального комплекса» Вичевская сельская Дума</w:t>
      </w:r>
      <w:r w:rsidRPr="002239C4">
        <w:rPr>
          <w:rFonts w:ascii="Times New Roman" w:hAnsi="Times New Roman" w:cs="Times New Roman"/>
          <w:sz w:val="28"/>
          <w:szCs w:val="28"/>
        </w:rPr>
        <w:t xml:space="preserve"> РЕШИЛА:</w:t>
      </w:r>
    </w:p>
    <w:p w:rsidR="009B2E3A" w:rsidRPr="002239C4" w:rsidRDefault="009B2E3A" w:rsidP="00AD5498">
      <w:pPr>
        <w:ind w:firstLine="540"/>
        <w:jc w:val="both"/>
        <w:rPr>
          <w:sz w:val="28"/>
          <w:szCs w:val="28"/>
        </w:rPr>
      </w:pPr>
      <w:r w:rsidRPr="002239C4">
        <w:rPr>
          <w:sz w:val="28"/>
          <w:szCs w:val="28"/>
        </w:rPr>
        <w:t xml:space="preserve">1. Утвердить целевую Программу комплексного развития систем коммунальной инфраструктуры муниципального образования </w:t>
      </w:r>
      <w:r>
        <w:rPr>
          <w:sz w:val="28"/>
          <w:szCs w:val="28"/>
        </w:rPr>
        <w:t>Вичевское сельское поселение на 2019</w:t>
      </w:r>
      <w:r w:rsidRPr="002239C4">
        <w:rPr>
          <w:sz w:val="28"/>
          <w:szCs w:val="28"/>
        </w:rPr>
        <w:t>-202</w:t>
      </w:r>
      <w:r>
        <w:rPr>
          <w:sz w:val="28"/>
          <w:szCs w:val="28"/>
        </w:rPr>
        <w:t>9</w:t>
      </w:r>
      <w:r w:rsidRPr="002239C4">
        <w:rPr>
          <w:sz w:val="28"/>
          <w:szCs w:val="28"/>
        </w:rPr>
        <w:t xml:space="preserve"> годы (далее - Программа). Прилагается.</w:t>
      </w:r>
    </w:p>
    <w:p w:rsidR="009B2E3A" w:rsidRPr="002239C4" w:rsidRDefault="009B2E3A" w:rsidP="00FB0E65">
      <w:pPr>
        <w:ind w:firstLine="567"/>
        <w:jc w:val="both"/>
        <w:rPr>
          <w:sz w:val="28"/>
          <w:szCs w:val="28"/>
        </w:rPr>
      </w:pPr>
      <w:r w:rsidRPr="002239C4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2239C4">
        <w:rPr>
          <w:sz w:val="28"/>
          <w:szCs w:val="28"/>
        </w:rPr>
        <w:t xml:space="preserve">Бухгалтерии  администрации  </w:t>
      </w:r>
      <w:r>
        <w:rPr>
          <w:sz w:val="28"/>
          <w:szCs w:val="28"/>
        </w:rPr>
        <w:t>Вичевского сельского</w:t>
      </w:r>
      <w:r w:rsidRPr="002239C4">
        <w:rPr>
          <w:sz w:val="28"/>
          <w:szCs w:val="28"/>
        </w:rPr>
        <w:t xml:space="preserve">  поселения предусмотреть финансовые средства на реализацию дан</w:t>
      </w:r>
      <w:r>
        <w:rPr>
          <w:sz w:val="28"/>
          <w:szCs w:val="28"/>
        </w:rPr>
        <w:t>ной программы в бюджете  на  2019</w:t>
      </w:r>
      <w:r w:rsidRPr="002239C4">
        <w:rPr>
          <w:sz w:val="28"/>
          <w:szCs w:val="28"/>
        </w:rPr>
        <w:t>-202</w:t>
      </w:r>
      <w:r>
        <w:rPr>
          <w:sz w:val="28"/>
          <w:szCs w:val="28"/>
        </w:rPr>
        <w:t>9</w:t>
      </w:r>
      <w:r w:rsidRPr="002239C4">
        <w:rPr>
          <w:sz w:val="28"/>
          <w:szCs w:val="28"/>
        </w:rPr>
        <w:t xml:space="preserve">  годы.</w:t>
      </w:r>
    </w:p>
    <w:p w:rsidR="009B2E3A" w:rsidRPr="002239C4" w:rsidRDefault="009B2E3A" w:rsidP="00AD5498">
      <w:pPr>
        <w:ind w:firstLine="540"/>
        <w:jc w:val="both"/>
        <w:rPr>
          <w:sz w:val="28"/>
          <w:szCs w:val="28"/>
        </w:rPr>
      </w:pPr>
      <w:r w:rsidRPr="002239C4">
        <w:rPr>
          <w:sz w:val="28"/>
          <w:szCs w:val="28"/>
        </w:rPr>
        <w:t>3. Опубликовать настоящее решение в информационном бюллетене, на сайте Куменского района.</w:t>
      </w:r>
    </w:p>
    <w:p w:rsidR="009B2E3A" w:rsidRDefault="009B2E3A" w:rsidP="007F3F5C">
      <w:pPr>
        <w:pStyle w:val="ConsPlusNormal"/>
        <w:widowControl/>
        <w:spacing w:after="36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B2E3A" w:rsidRPr="001974B5" w:rsidRDefault="009B2E3A" w:rsidP="007F3F5C">
      <w:pPr>
        <w:pStyle w:val="ConsPlusNormal"/>
        <w:widowControl/>
        <w:spacing w:after="36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974B5">
        <w:rPr>
          <w:rFonts w:ascii="Times New Roman" w:hAnsi="Times New Roman" w:cs="Times New Roman"/>
          <w:sz w:val="28"/>
          <w:szCs w:val="28"/>
        </w:rPr>
        <w:t>Глава поселения</w:t>
      </w:r>
      <w:r w:rsidRPr="001974B5">
        <w:rPr>
          <w:rFonts w:ascii="Times New Roman" w:hAnsi="Times New Roman" w:cs="Times New Roman"/>
          <w:sz w:val="28"/>
          <w:szCs w:val="28"/>
        </w:rPr>
        <w:tab/>
      </w:r>
      <w:r w:rsidRPr="001974B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Л.И. Плетенева</w:t>
      </w:r>
    </w:p>
    <w:p w:rsidR="009B2E3A" w:rsidRDefault="009B2E3A" w:rsidP="004444FD">
      <w:pPr>
        <w:pStyle w:val="ConsPlusNormal"/>
        <w:widowControl/>
        <w:spacing w:after="48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B2E3A" w:rsidRDefault="009B2E3A" w:rsidP="004444FD">
      <w:pPr>
        <w:pStyle w:val="ConsPlusNormal"/>
        <w:widowControl/>
        <w:spacing w:after="48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B2E3A" w:rsidRDefault="009B2E3A" w:rsidP="004444FD">
      <w:pPr>
        <w:pStyle w:val="ConsPlusNormal"/>
        <w:widowControl/>
        <w:spacing w:after="48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B2E3A" w:rsidRDefault="009B2E3A" w:rsidP="004444FD">
      <w:pPr>
        <w:pStyle w:val="ConsPlusNormal"/>
        <w:widowControl/>
        <w:spacing w:after="48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B2E3A" w:rsidRDefault="009B2E3A" w:rsidP="004444FD">
      <w:pPr>
        <w:pStyle w:val="ConsPlusNormal"/>
        <w:widowControl/>
        <w:spacing w:after="48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B2E3A" w:rsidRDefault="009B2E3A" w:rsidP="004444FD">
      <w:pPr>
        <w:pStyle w:val="ConsPlusNormal"/>
        <w:widowControl/>
        <w:spacing w:after="48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B2E3A" w:rsidRDefault="009B2E3A" w:rsidP="004444FD">
      <w:pPr>
        <w:pStyle w:val="ConsPlusNormal"/>
        <w:widowControl/>
        <w:spacing w:after="48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B2E3A" w:rsidRDefault="009B2E3A" w:rsidP="001D020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УТВЕРЖДЕНА</w:t>
      </w:r>
    </w:p>
    <w:p w:rsidR="009B2E3A" w:rsidRDefault="009B2E3A" w:rsidP="001D020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9B2E3A" w:rsidRDefault="009B2E3A" w:rsidP="001D020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Вичевского сельского поселения</w:t>
      </w:r>
    </w:p>
    <w:p w:rsidR="009B2E3A" w:rsidRDefault="009B2E3A" w:rsidP="001D020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от 20.05.2019 № 22</w:t>
      </w:r>
    </w:p>
    <w:p w:rsidR="009B2E3A" w:rsidRDefault="009B2E3A" w:rsidP="001D0205">
      <w:pPr>
        <w:pStyle w:val="ConsPlusNormal"/>
        <w:widowControl/>
        <w:spacing w:after="480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B2E3A" w:rsidRDefault="009B2E3A" w:rsidP="001D0205">
      <w:pPr>
        <w:pStyle w:val="ConsPlusNormal"/>
        <w:widowControl/>
        <w:spacing w:after="480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B2E3A" w:rsidRDefault="009B2E3A" w:rsidP="001D0205">
      <w:pPr>
        <w:pStyle w:val="ConsPlusNormal"/>
        <w:widowControl/>
        <w:spacing w:after="480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B2E3A" w:rsidRDefault="009B2E3A" w:rsidP="001D0205">
      <w:pPr>
        <w:pStyle w:val="ConsPlusNormal"/>
        <w:widowControl/>
        <w:spacing w:after="480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B2E3A" w:rsidRPr="005801A9" w:rsidRDefault="009B2E3A" w:rsidP="001D0205">
      <w:pPr>
        <w:jc w:val="center"/>
        <w:rPr>
          <w:b/>
          <w:bCs/>
          <w:sz w:val="28"/>
          <w:szCs w:val="28"/>
        </w:rPr>
      </w:pPr>
      <w:r w:rsidRPr="005801A9">
        <w:rPr>
          <w:b/>
          <w:bCs/>
          <w:sz w:val="28"/>
          <w:szCs w:val="28"/>
        </w:rPr>
        <w:t xml:space="preserve">Программа комплексного развития систем </w:t>
      </w:r>
    </w:p>
    <w:p w:rsidR="009B2E3A" w:rsidRPr="005801A9" w:rsidRDefault="009B2E3A" w:rsidP="001D0205">
      <w:pPr>
        <w:jc w:val="center"/>
        <w:rPr>
          <w:b/>
          <w:bCs/>
          <w:sz w:val="28"/>
          <w:szCs w:val="28"/>
        </w:rPr>
      </w:pPr>
      <w:r w:rsidRPr="005801A9">
        <w:rPr>
          <w:b/>
          <w:bCs/>
          <w:sz w:val="28"/>
          <w:szCs w:val="28"/>
        </w:rPr>
        <w:t>коммунальной инфраструктуры муниципального образования</w:t>
      </w:r>
    </w:p>
    <w:p w:rsidR="009B2E3A" w:rsidRDefault="009B2E3A" w:rsidP="001D0205">
      <w:pPr>
        <w:jc w:val="center"/>
        <w:rPr>
          <w:b/>
          <w:bCs/>
          <w:sz w:val="28"/>
          <w:szCs w:val="28"/>
        </w:rPr>
      </w:pPr>
      <w:r w:rsidRPr="005801A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Вичевское сельское</w:t>
      </w:r>
      <w:r w:rsidRPr="005801A9">
        <w:rPr>
          <w:b/>
          <w:bCs/>
          <w:sz w:val="28"/>
          <w:szCs w:val="28"/>
        </w:rPr>
        <w:t xml:space="preserve"> поселение</w:t>
      </w:r>
    </w:p>
    <w:p w:rsidR="009B2E3A" w:rsidRPr="005801A9" w:rsidRDefault="009B2E3A" w:rsidP="001D02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2019-2020 годы</w:t>
      </w:r>
    </w:p>
    <w:p w:rsidR="009B2E3A" w:rsidRPr="005801A9" w:rsidRDefault="009B2E3A" w:rsidP="001D0205">
      <w:pPr>
        <w:ind w:left="3540" w:firstLine="708"/>
        <w:rPr>
          <w:sz w:val="28"/>
          <w:szCs w:val="28"/>
        </w:rPr>
      </w:pPr>
    </w:p>
    <w:p w:rsidR="009B2E3A" w:rsidRDefault="009B2E3A" w:rsidP="001D0205">
      <w:pPr>
        <w:pStyle w:val="ConsPlusNormal"/>
        <w:widowControl/>
        <w:spacing w:after="48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</w:p>
    <w:p w:rsidR="009B2E3A" w:rsidRDefault="009B2E3A" w:rsidP="003F6F0D">
      <w:pPr>
        <w:shd w:val="clear" w:color="auto" w:fill="FFFFFF"/>
        <w:tabs>
          <w:tab w:val="left" w:pos="13183"/>
        </w:tabs>
        <w:spacing w:line="274" w:lineRule="exact"/>
        <w:ind w:right="-4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9B2E3A" w:rsidRPr="005801A9" w:rsidRDefault="009B2E3A" w:rsidP="001D0205">
      <w:pPr>
        <w:shd w:val="clear" w:color="auto" w:fill="FFFFFF"/>
        <w:tabs>
          <w:tab w:val="left" w:pos="13183"/>
        </w:tabs>
        <w:spacing w:line="274" w:lineRule="exact"/>
        <w:ind w:right="-43"/>
        <w:rPr>
          <w:b/>
          <w:bCs/>
          <w:sz w:val="28"/>
          <w:szCs w:val="28"/>
        </w:rPr>
      </w:pPr>
      <w:r>
        <w:t xml:space="preserve">                                                                                            </w:t>
      </w:r>
    </w:p>
    <w:p w:rsidR="009B2E3A" w:rsidRPr="005801A9" w:rsidRDefault="009B2E3A" w:rsidP="001974B5">
      <w:pPr>
        <w:ind w:left="3540" w:firstLine="708"/>
        <w:rPr>
          <w:sz w:val="28"/>
          <w:szCs w:val="28"/>
        </w:rPr>
      </w:pPr>
    </w:p>
    <w:p w:rsidR="009B2E3A" w:rsidRPr="005801A9" w:rsidRDefault="009B2E3A" w:rsidP="001974B5">
      <w:pPr>
        <w:ind w:left="3540" w:firstLine="708"/>
        <w:rPr>
          <w:b/>
          <w:bCs/>
          <w:sz w:val="28"/>
          <w:szCs w:val="28"/>
        </w:rPr>
      </w:pPr>
      <w:r w:rsidRPr="005801A9">
        <w:rPr>
          <w:b/>
          <w:bCs/>
          <w:sz w:val="28"/>
          <w:szCs w:val="28"/>
        </w:rPr>
        <w:t>ПАСПОРТ</w:t>
      </w:r>
    </w:p>
    <w:p w:rsidR="009B2E3A" w:rsidRPr="005801A9" w:rsidRDefault="009B2E3A" w:rsidP="001974B5">
      <w:pPr>
        <w:ind w:left="3540" w:firstLine="708"/>
        <w:rPr>
          <w:b/>
          <w:bCs/>
          <w:sz w:val="28"/>
          <w:szCs w:val="28"/>
        </w:rPr>
      </w:pPr>
    </w:p>
    <w:p w:rsidR="009B2E3A" w:rsidRDefault="009B2E3A" w:rsidP="001974B5">
      <w:pPr>
        <w:jc w:val="center"/>
        <w:rPr>
          <w:b/>
          <w:bCs/>
          <w:sz w:val="28"/>
          <w:szCs w:val="28"/>
        </w:rPr>
      </w:pPr>
      <w:r w:rsidRPr="005801A9">
        <w:rPr>
          <w:b/>
          <w:bCs/>
          <w:sz w:val="28"/>
          <w:szCs w:val="28"/>
        </w:rPr>
        <w:t xml:space="preserve"> Программы комплексного развития систем коммунальной </w:t>
      </w:r>
    </w:p>
    <w:p w:rsidR="009B2E3A" w:rsidRPr="005801A9" w:rsidRDefault="009B2E3A" w:rsidP="001974B5">
      <w:pPr>
        <w:jc w:val="center"/>
        <w:rPr>
          <w:b/>
          <w:bCs/>
          <w:sz w:val="28"/>
          <w:szCs w:val="28"/>
        </w:rPr>
      </w:pPr>
      <w:r w:rsidRPr="005801A9">
        <w:rPr>
          <w:b/>
          <w:bCs/>
          <w:sz w:val="28"/>
          <w:szCs w:val="28"/>
        </w:rPr>
        <w:t xml:space="preserve">инфраструктуры муниципального образования </w:t>
      </w:r>
    </w:p>
    <w:p w:rsidR="009B2E3A" w:rsidRPr="00566CBF" w:rsidRDefault="009B2E3A" w:rsidP="001974B5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Вичевское сельское</w:t>
      </w:r>
      <w:r w:rsidRPr="005801A9">
        <w:rPr>
          <w:b/>
          <w:bCs/>
          <w:sz w:val="28"/>
          <w:szCs w:val="28"/>
        </w:rPr>
        <w:t xml:space="preserve"> поселение на </w:t>
      </w:r>
      <w:r w:rsidRPr="00566CBF">
        <w:rPr>
          <w:b/>
          <w:bCs/>
          <w:sz w:val="28"/>
          <w:szCs w:val="28"/>
        </w:rPr>
        <w:t>2019-2029</w:t>
      </w:r>
    </w:p>
    <w:p w:rsidR="009B2E3A" w:rsidRPr="00566CBF" w:rsidRDefault="009B2E3A" w:rsidP="001974B5">
      <w:pPr>
        <w:jc w:val="center"/>
        <w:rPr>
          <w:b/>
          <w:bCs/>
          <w:color w:val="FF0000"/>
          <w:sz w:val="22"/>
          <w:szCs w:val="22"/>
        </w:rPr>
      </w:pPr>
    </w:p>
    <w:p w:rsidR="009B2E3A" w:rsidRPr="001528F6" w:rsidRDefault="009B2E3A" w:rsidP="001974B5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406"/>
      </w:tblGrid>
      <w:tr w:rsidR="009B2E3A" w:rsidRPr="001528F6">
        <w:tc>
          <w:tcPr>
            <w:tcW w:w="2448" w:type="dxa"/>
          </w:tcPr>
          <w:p w:rsidR="009B2E3A" w:rsidRPr="005801A9" w:rsidRDefault="009B2E3A" w:rsidP="001974B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406" w:type="dxa"/>
          </w:tcPr>
          <w:p w:rsidR="009B2E3A" w:rsidRPr="005801A9" w:rsidRDefault="009B2E3A" w:rsidP="001E24B7">
            <w:pPr>
              <w:jc w:val="both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Программа комплексного развития систем коммунальной инфраструктуры муниципального образования </w:t>
            </w:r>
            <w:r>
              <w:rPr>
                <w:sz w:val="28"/>
                <w:szCs w:val="28"/>
              </w:rPr>
              <w:t>Вичевское сельское</w:t>
            </w:r>
            <w:r w:rsidRPr="005801A9">
              <w:rPr>
                <w:sz w:val="28"/>
                <w:szCs w:val="28"/>
              </w:rPr>
              <w:t xml:space="preserve"> поселение на 20</w:t>
            </w:r>
            <w:r>
              <w:rPr>
                <w:sz w:val="28"/>
                <w:szCs w:val="28"/>
              </w:rPr>
              <w:t>19-2029</w:t>
            </w:r>
            <w:r w:rsidRPr="005801A9">
              <w:rPr>
                <w:sz w:val="28"/>
                <w:szCs w:val="28"/>
              </w:rPr>
              <w:t xml:space="preserve"> годы.</w:t>
            </w:r>
          </w:p>
        </w:tc>
      </w:tr>
      <w:tr w:rsidR="009B2E3A" w:rsidRPr="001528F6">
        <w:tc>
          <w:tcPr>
            <w:tcW w:w="2448" w:type="dxa"/>
          </w:tcPr>
          <w:p w:rsidR="009B2E3A" w:rsidRPr="005801A9" w:rsidRDefault="009B2E3A" w:rsidP="001974B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7406" w:type="dxa"/>
          </w:tcPr>
          <w:p w:rsidR="009B2E3A" w:rsidRPr="005801A9" w:rsidRDefault="009B2E3A" w:rsidP="001974B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r>
              <w:rPr>
                <w:sz w:val="28"/>
                <w:szCs w:val="28"/>
              </w:rPr>
              <w:t>Вичевское сельское</w:t>
            </w:r>
            <w:r w:rsidRPr="005801A9">
              <w:rPr>
                <w:sz w:val="28"/>
                <w:szCs w:val="28"/>
              </w:rPr>
              <w:t xml:space="preserve"> поселение</w:t>
            </w:r>
          </w:p>
        </w:tc>
      </w:tr>
      <w:tr w:rsidR="009B2E3A" w:rsidRPr="001528F6">
        <w:tc>
          <w:tcPr>
            <w:tcW w:w="2448" w:type="dxa"/>
          </w:tcPr>
          <w:p w:rsidR="009B2E3A" w:rsidRPr="005801A9" w:rsidRDefault="009B2E3A" w:rsidP="001974B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Основание принятия решения о разработке Программы       </w:t>
            </w:r>
          </w:p>
        </w:tc>
        <w:tc>
          <w:tcPr>
            <w:tcW w:w="7406" w:type="dxa"/>
          </w:tcPr>
          <w:p w:rsidR="009B2E3A" w:rsidRPr="005801A9" w:rsidRDefault="009B2E3A" w:rsidP="001974B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Распоряжение Правительства Кировской области от 17.08.2010 N 296 "О концепции областной целевой программы "Комплексная программа модернизации и реформирования жилищно-коммунального хозяйства Кировской области" на 2011 - 2020 годы";</w:t>
            </w:r>
          </w:p>
          <w:p w:rsidR="009B2E3A" w:rsidRPr="005801A9" w:rsidRDefault="009B2E3A" w:rsidP="001974B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Федеральный закон РФ "Об общих принципах организации местного самоуправления в РФ" от 06.10.2003 N 131-ФЗ; </w:t>
            </w:r>
          </w:p>
          <w:p w:rsidR="009B2E3A" w:rsidRPr="005801A9" w:rsidRDefault="009B2E3A" w:rsidP="001974B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Федеральный закон РФ "Об основах регулирования тарифов организаций коммунального комплекса" от 30.12.2004 N 210-ФЗ</w:t>
            </w:r>
          </w:p>
        </w:tc>
      </w:tr>
      <w:tr w:rsidR="009B2E3A" w:rsidRPr="001528F6">
        <w:tc>
          <w:tcPr>
            <w:tcW w:w="2448" w:type="dxa"/>
          </w:tcPr>
          <w:p w:rsidR="009B2E3A" w:rsidRPr="005801A9" w:rsidRDefault="009B2E3A" w:rsidP="001974B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Исполнители основных мероприятий Программы</w:t>
            </w:r>
          </w:p>
        </w:tc>
        <w:tc>
          <w:tcPr>
            <w:tcW w:w="7406" w:type="dxa"/>
          </w:tcPr>
          <w:p w:rsidR="009B2E3A" w:rsidRPr="005801A9" w:rsidRDefault="009B2E3A" w:rsidP="001974B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r>
              <w:rPr>
                <w:sz w:val="28"/>
                <w:szCs w:val="28"/>
              </w:rPr>
              <w:t>Вичевское сельское</w:t>
            </w:r>
            <w:r w:rsidRPr="005801A9">
              <w:rPr>
                <w:sz w:val="28"/>
                <w:szCs w:val="28"/>
              </w:rPr>
              <w:t xml:space="preserve"> поселение</w:t>
            </w:r>
          </w:p>
          <w:p w:rsidR="009B2E3A" w:rsidRPr="005801A9" w:rsidRDefault="009B2E3A" w:rsidP="001974B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Организации коммунального комплекса</w:t>
            </w:r>
          </w:p>
        </w:tc>
      </w:tr>
      <w:tr w:rsidR="009B2E3A" w:rsidRPr="001528F6">
        <w:tc>
          <w:tcPr>
            <w:tcW w:w="2448" w:type="dxa"/>
          </w:tcPr>
          <w:p w:rsidR="009B2E3A" w:rsidRPr="005801A9" w:rsidRDefault="009B2E3A" w:rsidP="001974B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Цели и задачи Программы</w:t>
            </w:r>
          </w:p>
        </w:tc>
        <w:tc>
          <w:tcPr>
            <w:tcW w:w="7406" w:type="dxa"/>
          </w:tcPr>
          <w:p w:rsidR="009B2E3A" w:rsidRPr="005801A9" w:rsidRDefault="009B2E3A" w:rsidP="001974B5">
            <w:pPr>
              <w:jc w:val="both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Основными целями Программы являются:</w:t>
            </w:r>
          </w:p>
          <w:p w:rsidR="009B2E3A" w:rsidRPr="005801A9" w:rsidRDefault="009B2E3A" w:rsidP="001974B5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обеспечение устойчивого функционирования и развития систем коммунального комплекса;</w:t>
            </w:r>
          </w:p>
          <w:p w:rsidR="009B2E3A" w:rsidRPr="005801A9" w:rsidRDefault="009B2E3A" w:rsidP="001974B5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повышение комфортности проживания, обеспечении собственников помещений многоквартирных домов коммунальными услугами нормативного качества;</w:t>
            </w:r>
          </w:p>
          <w:p w:rsidR="009B2E3A" w:rsidRPr="005801A9" w:rsidRDefault="009B2E3A" w:rsidP="001974B5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строительство и модернизация систем коммунальной инфраструктуры и объектов коммунального хозяйства, в том числе объектов водо-, тепло-, газо- и электроснабжения, водоотведения, очистки сточных вод.</w:t>
            </w:r>
          </w:p>
          <w:p w:rsidR="009B2E3A" w:rsidRPr="005801A9" w:rsidRDefault="009B2E3A" w:rsidP="001974B5">
            <w:pPr>
              <w:jc w:val="both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Для достижения этих целей необходимо решить следующие задачи:</w:t>
            </w:r>
          </w:p>
          <w:p w:rsidR="009B2E3A" w:rsidRPr="005801A9" w:rsidRDefault="009B2E3A" w:rsidP="001974B5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разработка и утверждение технических заданий на формирование проектов инвестиционных программ организаций коммунального комплекса;</w:t>
            </w:r>
          </w:p>
          <w:p w:rsidR="009B2E3A" w:rsidRPr="005801A9" w:rsidRDefault="009B2E3A" w:rsidP="001974B5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привлечение кредитных и инвестиционных средств в обеспечении реализации инвестиционных программ;</w:t>
            </w:r>
          </w:p>
          <w:p w:rsidR="009B2E3A" w:rsidRPr="005801A9" w:rsidRDefault="009B2E3A" w:rsidP="001974B5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формирование тарифов на коммунальные услуги, размера надбавки к тарифу для потребителей и тарифа на подключение к сетям коммунального комплекса;</w:t>
            </w:r>
          </w:p>
          <w:p w:rsidR="009B2E3A" w:rsidRPr="005801A9" w:rsidRDefault="009B2E3A" w:rsidP="001974B5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увеличение пропускной способности сетей;</w:t>
            </w:r>
          </w:p>
          <w:p w:rsidR="009B2E3A" w:rsidRPr="005801A9" w:rsidRDefault="009B2E3A" w:rsidP="001974B5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замена морально устаревшего и физически изношенного оборудования;</w:t>
            </w:r>
          </w:p>
          <w:p w:rsidR="009B2E3A" w:rsidRPr="005801A9" w:rsidRDefault="009B2E3A" w:rsidP="001974B5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обеспечение возможности подключения к существующим сетям новых застройщиков.</w:t>
            </w:r>
          </w:p>
        </w:tc>
      </w:tr>
      <w:tr w:rsidR="009B2E3A" w:rsidRPr="001528F6">
        <w:tc>
          <w:tcPr>
            <w:tcW w:w="2448" w:type="dxa"/>
          </w:tcPr>
          <w:p w:rsidR="009B2E3A" w:rsidRPr="005801A9" w:rsidRDefault="009B2E3A" w:rsidP="001974B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406" w:type="dxa"/>
          </w:tcPr>
          <w:p w:rsidR="009B2E3A" w:rsidRPr="005801A9" w:rsidRDefault="009B2E3A" w:rsidP="001974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2019- 2029</w:t>
            </w:r>
            <w:r w:rsidRPr="005801A9">
              <w:rPr>
                <w:sz w:val="28"/>
                <w:szCs w:val="28"/>
              </w:rPr>
              <w:t xml:space="preserve"> годы</w:t>
            </w:r>
          </w:p>
          <w:p w:rsidR="009B2E3A" w:rsidRPr="005801A9" w:rsidRDefault="009B2E3A" w:rsidP="001974B5">
            <w:pPr>
              <w:jc w:val="both"/>
              <w:rPr>
                <w:sz w:val="28"/>
                <w:szCs w:val="28"/>
              </w:rPr>
            </w:pPr>
          </w:p>
        </w:tc>
      </w:tr>
      <w:tr w:rsidR="009B2E3A" w:rsidRPr="001528F6">
        <w:tc>
          <w:tcPr>
            <w:tcW w:w="2448" w:type="dxa"/>
          </w:tcPr>
          <w:p w:rsidR="009B2E3A" w:rsidRPr="005801A9" w:rsidRDefault="009B2E3A" w:rsidP="001974B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Перечень программных мероприятий</w:t>
            </w:r>
          </w:p>
          <w:p w:rsidR="009B2E3A" w:rsidRPr="005801A9" w:rsidRDefault="009B2E3A" w:rsidP="001974B5">
            <w:pPr>
              <w:rPr>
                <w:sz w:val="28"/>
                <w:szCs w:val="28"/>
              </w:rPr>
            </w:pPr>
          </w:p>
        </w:tc>
        <w:tc>
          <w:tcPr>
            <w:tcW w:w="7406" w:type="dxa"/>
          </w:tcPr>
          <w:p w:rsidR="009B2E3A" w:rsidRPr="005801A9" w:rsidRDefault="009B2E3A" w:rsidP="001974B5">
            <w:pPr>
              <w:jc w:val="both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Перечень программных мероприятий содержит объекты строительства новых сетей коммунальной инфраструктуры в поселении; модернизацию сетей и объектов водоснабжения и водоотведения, теплоснабжения в местах существующей застройки с участием организаций коммунального комплекса и застройщиков, осуществляющих жилищное строительство.</w:t>
            </w:r>
          </w:p>
        </w:tc>
      </w:tr>
      <w:tr w:rsidR="009B2E3A" w:rsidRPr="003F5098">
        <w:tc>
          <w:tcPr>
            <w:tcW w:w="2448" w:type="dxa"/>
          </w:tcPr>
          <w:p w:rsidR="009B2E3A" w:rsidRPr="003F5098" w:rsidRDefault="009B2E3A" w:rsidP="001974B5">
            <w:pPr>
              <w:rPr>
                <w:sz w:val="28"/>
                <w:szCs w:val="28"/>
              </w:rPr>
            </w:pPr>
            <w:r w:rsidRPr="003F5098">
              <w:rPr>
                <w:sz w:val="28"/>
                <w:szCs w:val="28"/>
              </w:rPr>
              <w:t>Объемы потребности в финансировании</w:t>
            </w:r>
          </w:p>
          <w:p w:rsidR="009B2E3A" w:rsidRPr="003F5098" w:rsidRDefault="009B2E3A" w:rsidP="001974B5">
            <w:pPr>
              <w:rPr>
                <w:sz w:val="28"/>
                <w:szCs w:val="28"/>
              </w:rPr>
            </w:pPr>
            <w:r w:rsidRPr="003F5098">
              <w:rPr>
                <w:sz w:val="28"/>
                <w:szCs w:val="28"/>
              </w:rPr>
              <w:t>Программы</w:t>
            </w:r>
          </w:p>
        </w:tc>
        <w:tc>
          <w:tcPr>
            <w:tcW w:w="7406" w:type="dxa"/>
          </w:tcPr>
          <w:p w:rsidR="009B2E3A" w:rsidRPr="003F5098" w:rsidRDefault="009B2E3A" w:rsidP="003F5098">
            <w:pPr>
              <w:jc w:val="both"/>
              <w:rPr>
                <w:sz w:val="28"/>
                <w:szCs w:val="28"/>
              </w:rPr>
            </w:pPr>
            <w:r w:rsidRPr="003F5098">
              <w:rPr>
                <w:sz w:val="28"/>
                <w:szCs w:val="28"/>
              </w:rPr>
              <w:t>Объем финансирования Программы составляет 1млн. 922   тыс. 300 рублей, средства местного бюджета – 0 тыс.руб.; средства, п</w:t>
            </w:r>
            <w:bookmarkStart w:id="0" w:name="_GoBack"/>
            <w:bookmarkEnd w:id="0"/>
            <w:r w:rsidRPr="003F5098">
              <w:rPr>
                <w:sz w:val="28"/>
                <w:szCs w:val="28"/>
              </w:rPr>
              <w:t>редусмотренные инвестиционными программами организаций коммунального комплекса, –  1млн. 922   тыс. 300 рублей</w:t>
            </w:r>
          </w:p>
        </w:tc>
      </w:tr>
      <w:tr w:rsidR="009B2E3A" w:rsidRPr="001528F6">
        <w:tc>
          <w:tcPr>
            <w:tcW w:w="2448" w:type="dxa"/>
          </w:tcPr>
          <w:p w:rsidR="009B2E3A" w:rsidRPr="005801A9" w:rsidRDefault="009B2E3A" w:rsidP="001974B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Организация контроля за исполнением Программы</w:t>
            </w:r>
          </w:p>
        </w:tc>
        <w:tc>
          <w:tcPr>
            <w:tcW w:w="7406" w:type="dxa"/>
          </w:tcPr>
          <w:p w:rsidR="009B2E3A" w:rsidRPr="005801A9" w:rsidRDefault="009B2E3A" w:rsidP="001974B5">
            <w:pPr>
              <w:jc w:val="both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Контроль над реализацией Программы осуществляется администрацией муниципального образования </w:t>
            </w:r>
            <w:r>
              <w:rPr>
                <w:sz w:val="28"/>
                <w:szCs w:val="28"/>
              </w:rPr>
              <w:t>Вичевское сельское</w:t>
            </w:r>
            <w:r w:rsidRPr="005801A9">
              <w:rPr>
                <w:sz w:val="28"/>
                <w:szCs w:val="28"/>
              </w:rPr>
              <w:t xml:space="preserve"> поселение</w:t>
            </w:r>
          </w:p>
        </w:tc>
      </w:tr>
      <w:tr w:rsidR="009B2E3A" w:rsidRPr="001528F6">
        <w:tc>
          <w:tcPr>
            <w:tcW w:w="2448" w:type="dxa"/>
          </w:tcPr>
          <w:p w:rsidR="009B2E3A" w:rsidRPr="005801A9" w:rsidRDefault="009B2E3A" w:rsidP="001974B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Ожидаемые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7406" w:type="dxa"/>
          </w:tcPr>
          <w:p w:rsidR="009B2E3A" w:rsidRPr="005801A9" w:rsidRDefault="009B2E3A" w:rsidP="001974B5">
            <w:pPr>
              <w:autoSpaceDE w:val="0"/>
              <w:autoSpaceDN w:val="0"/>
              <w:adjustRightInd w:val="0"/>
              <w:ind w:left="-36" w:right="-108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концу 2029</w:t>
            </w:r>
            <w:r w:rsidRPr="005801A9">
              <w:rPr>
                <w:sz w:val="28"/>
                <w:szCs w:val="28"/>
              </w:rPr>
              <w:t xml:space="preserve"> года за счет реализации программных мероприятий предполагается достижение следующих результатов:</w:t>
            </w:r>
          </w:p>
          <w:p w:rsidR="009B2E3A" w:rsidRPr="005801A9" w:rsidRDefault="009B2E3A" w:rsidP="001974B5">
            <w:pPr>
              <w:autoSpaceDE w:val="0"/>
              <w:autoSpaceDN w:val="0"/>
              <w:adjustRightInd w:val="0"/>
              <w:ind w:left="-36" w:right="-108"/>
              <w:outlineLvl w:val="0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Модернизация и обновлен</w:t>
            </w:r>
            <w:r>
              <w:rPr>
                <w:sz w:val="28"/>
                <w:szCs w:val="28"/>
              </w:rPr>
              <w:t>ие коммунальной инфраструктуры Вичевского сельского</w:t>
            </w:r>
            <w:r w:rsidRPr="005801A9">
              <w:rPr>
                <w:sz w:val="28"/>
                <w:szCs w:val="28"/>
              </w:rPr>
              <w:t xml:space="preserve"> поселения, обеспечивающей предоставление качественных коммунальных услуг при приемлемых для населения тарифах, а также отвечающей экологическим требованиям и потребностям жилищного и промышленного строительства;</w:t>
            </w:r>
          </w:p>
          <w:p w:rsidR="009B2E3A" w:rsidRPr="005801A9" w:rsidRDefault="009B2E3A" w:rsidP="001974B5">
            <w:pPr>
              <w:autoSpaceDE w:val="0"/>
              <w:autoSpaceDN w:val="0"/>
              <w:adjustRightInd w:val="0"/>
              <w:ind w:left="-36" w:right="-108"/>
              <w:outlineLvl w:val="0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Снижение эксплуатационных затрат;</w:t>
            </w:r>
          </w:p>
          <w:p w:rsidR="009B2E3A" w:rsidRPr="005801A9" w:rsidRDefault="009B2E3A" w:rsidP="001974B5">
            <w:pPr>
              <w:autoSpaceDE w:val="0"/>
              <w:autoSpaceDN w:val="0"/>
              <w:adjustRightInd w:val="0"/>
              <w:ind w:left="-36" w:right="-108"/>
              <w:outlineLvl w:val="0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Устранение причин возникновения аварийных ситуаций, угрожающих жизнедеятельности человека;</w:t>
            </w:r>
          </w:p>
          <w:p w:rsidR="009B2E3A" w:rsidRPr="005801A9" w:rsidRDefault="009B2E3A" w:rsidP="001974B5">
            <w:pPr>
              <w:autoSpaceDE w:val="0"/>
              <w:autoSpaceDN w:val="0"/>
              <w:adjustRightInd w:val="0"/>
              <w:ind w:left="-36" w:right="-108"/>
              <w:outlineLvl w:val="0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Повышение надежности и качества теплоснабжения;</w:t>
            </w:r>
          </w:p>
          <w:p w:rsidR="009B2E3A" w:rsidRPr="005801A9" w:rsidRDefault="009B2E3A" w:rsidP="001974B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Повышение надежности водоснабжения и водоотведения.</w:t>
            </w:r>
          </w:p>
          <w:p w:rsidR="009B2E3A" w:rsidRPr="00F37A6C" w:rsidRDefault="009B2E3A" w:rsidP="00F37A6C">
            <w:pPr>
              <w:jc w:val="both"/>
              <w:rPr>
                <w:sz w:val="28"/>
                <w:szCs w:val="28"/>
              </w:rPr>
            </w:pPr>
            <w:r w:rsidRPr="00F37A6C">
              <w:rPr>
                <w:sz w:val="28"/>
                <w:szCs w:val="28"/>
              </w:rPr>
              <w:t xml:space="preserve">В результате реализации Программы будут достигнуты следующие показатели: модернизация тепловых сетей -0,509 км в муниципальном образовании Вичевское сельское поселение </w:t>
            </w:r>
          </w:p>
        </w:tc>
      </w:tr>
    </w:tbl>
    <w:p w:rsidR="009B2E3A" w:rsidRPr="001528F6" w:rsidRDefault="009B2E3A" w:rsidP="001974B5">
      <w:pPr>
        <w:rPr>
          <w:sz w:val="22"/>
          <w:szCs w:val="22"/>
        </w:rPr>
      </w:pPr>
    </w:p>
    <w:p w:rsidR="009B2E3A" w:rsidRPr="001528F6" w:rsidRDefault="009B2E3A" w:rsidP="001974B5">
      <w:pPr>
        <w:jc w:val="center"/>
        <w:rPr>
          <w:sz w:val="22"/>
          <w:szCs w:val="22"/>
        </w:rPr>
      </w:pPr>
    </w:p>
    <w:p w:rsidR="009B2E3A" w:rsidRPr="001528F6" w:rsidRDefault="009B2E3A" w:rsidP="00E943E5">
      <w:pPr>
        <w:rPr>
          <w:sz w:val="22"/>
          <w:szCs w:val="22"/>
        </w:rPr>
      </w:pPr>
    </w:p>
    <w:p w:rsidR="009B2E3A" w:rsidRPr="005801A9" w:rsidRDefault="009B2E3A" w:rsidP="00E943E5">
      <w:pPr>
        <w:jc w:val="center"/>
        <w:rPr>
          <w:sz w:val="28"/>
          <w:szCs w:val="28"/>
        </w:rPr>
      </w:pPr>
      <w:r w:rsidRPr="005801A9">
        <w:rPr>
          <w:sz w:val="28"/>
          <w:szCs w:val="28"/>
        </w:rPr>
        <w:t>Введение</w:t>
      </w:r>
    </w:p>
    <w:p w:rsidR="009B2E3A" w:rsidRPr="005801A9" w:rsidRDefault="009B2E3A" w:rsidP="00E943E5">
      <w:pPr>
        <w:jc w:val="center"/>
        <w:rPr>
          <w:sz w:val="28"/>
          <w:szCs w:val="28"/>
        </w:rPr>
      </w:pPr>
    </w:p>
    <w:p w:rsidR="009B2E3A" w:rsidRPr="005801A9" w:rsidRDefault="009B2E3A" w:rsidP="0038429E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Настоящая Программа разработана в соответствии с распоряжением Правительства Кировской области от 17.08.2010 N 296 "О концепции областной целевой программы "Комплексная программа модернизации и реформирования жилищно-коммунального хозяйства Кировской области" на 2011 - 2020 годы", Федеральным законом от 06.10.2003 №131-ФЗ «Об общих принципах организации местного самоуправления в Российской Федерации», Федеральным законом от 30.12.2004 № 210-ФЗ «Об основах регулирования тарифов организаций коммунального комплекса».</w:t>
      </w:r>
    </w:p>
    <w:p w:rsidR="009B2E3A" w:rsidRPr="005801A9" w:rsidRDefault="009B2E3A" w:rsidP="00FD0CFF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9B2E3A" w:rsidRPr="005801A9" w:rsidRDefault="009B2E3A" w:rsidP="00FD0CFF">
      <w:pPr>
        <w:ind w:firstLine="540"/>
        <w:jc w:val="center"/>
        <w:rPr>
          <w:sz w:val="28"/>
          <w:szCs w:val="28"/>
        </w:rPr>
      </w:pPr>
    </w:p>
    <w:p w:rsidR="009B2E3A" w:rsidRDefault="009B2E3A" w:rsidP="004D1AC3">
      <w:pPr>
        <w:tabs>
          <w:tab w:val="left" w:pos="1440"/>
        </w:tabs>
        <w:ind w:left="708" w:firstLine="708"/>
        <w:rPr>
          <w:sz w:val="28"/>
          <w:szCs w:val="28"/>
        </w:rPr>
      </w:pPr>
      <w:r w:rsidRPr="005801A9">
        <w:rPr>
          <w:sz w:val="28"/>
          <w:szCs w:val="28"/>
        </w:rPr>
        <w:t>1. Основные цели и задачи программы.</w:t>
      </w:r>
    </w:p>
    <w:p w:rsidR="009B2E3A" w:rsidRPr="005801A9" w:rsidRDefault="009B2E3A" w:rsidP="004D1AC3">
      <w:pPr>
        <w:tabs>
          <w:tab w:val="left" w:pos="1440"/>
        </w:tabs>
        <w:ind w:left="708" w:firstLine="708"/>
        <w:rPr>
          <w:sz w:val="28"/>
          <w:szCs w:val="28"/>
        </w:rPr>
      </w:pPr>
    </w:p>
    <w:p w:rsidR="009B2E3A" w:rsidRPr="005801A9" w:rsidRDefault="009B2E3A" w:rsidP="00426F13">
      <w:pPr>
        <w:ind w:firstLine="36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Основной целью Программы является обеспечение устойчивого функционирования и развития систем коммунального комплекса; повышение комфортности проживания, обеспечение собственников помещений многоквартирных домов коммунальными услугами нормативного качества; строительство и модернизация систем коммунальной инфраструктуры и объектов коммунального хозяйства, в том числе объектов водо-, тепло-, газо- и электроснабжения, водоотведения, очистки сточных вод </w:t>
      </w:r>
      <w:r>
        <w:rPr>
          <w:sz w:val="28"/>
          <w:szCs w:val="28"/>
        </w:rPr>
        <w:t>Вичевского сельского</w:t>
      </w:r>
      <w:r w:rsidRPr="005801A9">
        <w:rPr>
          <w:sz w:val="28"/>
          <w:szCs w:val="28"/>
        </w:rPr>
        <w:t xml:space="preserve"> поселения, где основные мероприятия ориентированы на:</w:t>
      </w:r>
    </w:p>
    <w:p w:rsidR="009B2E3A" w:rsidRPr="005801A9" w:rsidRDefault="009B2E3A" w:rsidP="00E943E5">
      <w:pPr>
        <w:numPr>
          <w:ilvl w:val="0"/>
          <w:numId w:val="4"/>
        </w:numPr>
        <w:jc w:val="both"/>
        <w:rPr>
          <w:sz w:val="28"/>
          <w:szCs w:val="28"/>
        </w:rPr>
      </w:pPr>
      <w:r w:rsidRPr="005801A9">
        <w:rPr>
          <w:sz w:val="28"/>
          <w:szCs w:val="28"/>
        </w:rPr>
        <w:t>привлечение бюджетных и внебюджетных средств в обеспечение комплексного развития систем коммунальной инфраструктуры;</w:t>
      </w:r>
    </w:p>
    <w:p w:rsidR="009B2E3A" w:rsidRPr="005801A9" w:rsidRDefault="009B2E3A" w:rsidP="00E943E5">
      <w:pPr>
        <w:numPr>
          <w:ilvl w:val="0"/>
          <w:numId w:val="4"/>
        </w:numPr>
        <w:jc w:val="both"/>
        <w:rPr>
          <w:sz w:val="28"/>
          <w:szCs w:val="28"/>
        </w:rPr>
      </w:pPr>
      <w:r w:rsidRPr="005801A9">
        <w:rPr>
          <w:sz w:val="28"/>
          <w:szCs w:val="28"/>
        </w:rPr>
        <w:t>внедрение механизмов, обеспечивающих осуществление планируемого строительства новых, реконструкции и комплексного обновления (модернизации) существующих систем коммунальной инфраструктуры.</w:t>
      </w:r>
    </w:p>
    <w:p w:rsidR="009B2E3A" w:rsidRPr="005801A9" w:rsidRDefault="009B2E3A" w:rsidP="000643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повышение качества предоставляемых коммунальных услуг потребителям.</w:t>
      </w:r>
    </w:p>
    <w:p w:rsidR="009B2E3A" w:rsidRPr="005801A9" w:rsidRDefault="009B2E3A" w:rsidP="000643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повышение качества жизни населения в домах.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Для реализации Программы предусматривается использование инструментов технической и экономической политики в области жилищно-коммунального хозяйства. Для решения задач Программы предполагается использование средств, полученных за счет установленных инвестиционных надбавок к ценам (тарифам) для потребителей, надбавок к тарифам на товары и услуги организации коммунального комплекса, тарифа на подключение к системе коммунальной инфраструктуры и тарифа организаций коммунального комплекса на подключение, также средств местного бюджета, областного бюджета. Пересмотр тарифов и надбавок производится в соответствии с действующим законодательством.</w:t>
      </w:r>
    </w:p>
    <w:p w:rsidR="009B2E3A" w:rsidRDefault="009B2E3A" w:rsidP="001C262F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Основными задачами Программы являются:</w:t>
      </w:r>
    </w:p>
    <w:p w:rsidR="009B2E3A" w:rsidRPr="005801A9" w:rsidRDefault="009B2E3A" w:rsidP="001C262F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1. Создание условий для развития жилищного сектора и осуществления комплексного освоения земельных участков под жилищное строительство:</w:t>
      </w:r>
    </w:p>
    <w:p w:rsidR="009B2E3A" w:rsidRPr="005801A9" w:rsidRDefault="009B2E3A" w:rsidP="000212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01A9">
        <w:rPr>
          <w:sz w:val="28"/>
          <w:szCs w:val="28"/>
        </w:rPr>
        <w:t>разработка органами местного самоуправления документов территориального планирования;</w:t>
      </w:r>
    </w:p>
    <w:p w:rsidR="009B2E3A" w:rsidRPr="005801A9" w:rsidRDefault="009B2E3A" w:rsidP="000212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01A9">
        <w:rPr>
          <w:sz w:val="28"/>
          <w:szCs w:val="28"/>
        </w:rPr>
        <w:t>разработка и утверждение технических заданий на формирование проектов инвестиционных программ строительства новых, реконструкции и комплексного обновления (модернизации) существующих систем коммунальной инфраструктуры;</w:t>
      </w:r>
    </w:p>
    <w:p w:rsidR="009B2E3A" w:rsidRPr="005801A9" w:rsidRDefault="009B2E3A" w:rsidP="000212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01A9">
        <w:rPr>
          <w:sz w:val="28"/>
          <w:szCs w:val="28"/>
        </w:rPr>
        <w:t>проверка предложенных предприятиями коммунального комплекса инвестиционных и производственных программ строительства и модернизации систем коммунального комплекса;</w:t>
      </w:r>
    </w:p>
    <w:p w:rsidR="009B2E3A" w:rsidRPr="005801A9" w:rsidRDefault="009B2E3A" w:rsidP="000212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01A9">
        <w:rPr>
          <w:sz w:val="28"/>
          <w:szCs w:val="28"/>
        </w:rPr>
        <w:t>привлечение кредитных и инвестиционных средств в обеспечение реализации утвержденных инвестиционных и производственных программ;</w:t>
      </w:r>
    </w:p>
    <w:p w:rsidR="009B2E3A" w:rsidRPr="005801A9" w:rsidRDefault="009B2E3A" w:rsidP="000212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01A9">
        <w:rPr>
          <w:sz w:val="28"/>
          <w:szCs w:val="28"/>
        </w:rPr>
        <w:t>формирование тарифов на коммунальные услуги, утверждение размера надбавки к цене (тарифу) для потребителей и тарифа на подключение к сетям коммунального комплекса.</w:t>
      </w:r>
    </w:p>
    <w:p w:rsidR="009B2E3A" w:rsidRPr="005801A9" w:rsidRDefault="009B2E3A" w:rsidP="000212B1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01A9">
        <w:rPr>
          <w:sz w:val="28"/>
          <w:szCs w:val="28"/>
        </w:rPr>
        <w:t>2. Повышение качества и надежности предоставления коммунальных услуг населению, возможность обеспечения наращивания и модернизации коммунальной инфраструктуры в местах существующей застройки для обеспечения целевых параметров улучшения их состояния и увеличения объемов жилищного строительства:</w:t>
      </w:r>
    </w:p>
    <w:p w:rsidR="009B2E3A" w:rsidRPr="005801A9" w:rsidRDefault="009B2E3A" w:rsidP="000212B1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01A9">
        <w:rPr>
          <w:sz w:val="28"/>
          <w:szCs w:val="28"/>
        </w:rPr>
        <w:t>сокращение количества аварий и отказов в работе оборудования;</w:t>
      </w:r>
    </w:p>
    <w:p w:rsidR="009B2E3A" w:rsidRPr="005801A9" w:rsidRDefault="009B2E3A" w:rsidP="000212B1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01A9">
        <w:rPr>
          <w:sz w:val="28"/>
          <w:szCs w:val="28"/>
        </w:rPr>
        <w:t>увеличение пропускной способности сетей;</w:t>
      </w:r>
    </w:p>
    <w:p w:rsidR="009B2E3A" w:rsidRPr="005801A9" w:rsidRDefault="009B2E3A" w:rsidP="000212B1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01A9">
        <w:rPr>
          <w:sz w:val="28"/>
          <w:szCs w:val="28"/>
        </w:rPr>
        <w:t>уменьшение потерь в системах коммунальной инфраструктуры;</w:t>
      </w:r>
    </w:p>
    <w:p w:rsidR="009B2E3A" w:rsidRPr="005801A9" w:rsidRDefault="009B2E3A" w:rsidP="000212B1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01A9">
        <w:rPr>
          <w:sz w:val="28"/>
          <w:szCs w:val="28"/>
        </w:rPr>
        <w:t>замена морально устаревшего и физически изношенного оборудования;</w:t>
      </w:r>
    </w:p>
    <w:p w:rsidR="009B2E3A" w:rsidRPr="005801A9" w:rsidRDefault="009B2E3A" w:rsidP="000212B1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01A9">
        <w:rPr>
          <w:sz w:val="28"/>
          <w:szCs w:val="28"/>
        </w:rPr>
        <w:t>обеспечение возможности подключения к существующим сетям новых застройщиков.</w:t>
      </w:r>
    </w:p>
    <w:p w:rsidR="009B2E3A" w:rsidRPr="005801A9" w:rsidRDefault="009B2E3A" w:rsidP="00E943E5">
      <w:pPr>
        <w:jc w:val="center"/>
        <w:rPr>
          <w:sz w:val="28"/>
          <w:szCs w:val="28"/>
        </w:rPr>
      </w:pPr>
    </w:p>
    <w:p w:rsidR="009B2E3A" w:rsidRDefault="009B2E3A" w:rsidP="004D1AC3">
      <w:pPr>
        <w:tabs>
          <w:tab w:val="left" w:pos="1440"/>
        </w:tabs>
        <w:ind w:left="540" w:firstLine="708"/>
        <w:jc w:val="center"/>
        <w:rPr>
          <w:sz w:val="28"/>
          <w:szCs w:val="28"/>
        </w:rPr>
      </w:pPr>
      <w:r w:rsidRPr="005801A9">
        <w:rPr>
          <w:sz w:val="28"/>
          <w:szCs w:val="28"/>
        </w:rPr>
        <w:t>2. Характеристика существующего состояние систем коммунальной инфраструктуры</w:t>
      </w:r>
    </w:p>
    <w:p w:rsidR="009B2E3A" w:rsidRPr="005801A9" w:rsidRDefault="009B2E3A" w:rsidP="004D1AC3">
      <w:pPr>
        <w:tabs>
          <w:tab w:val="left" w:pos="1440"/>
        </w:tabs>
        <w:ind w:left="540" w:firstLine="708"/>
        <w:jc w:val="center"/>
        <w:rPr>
          <w:sz w:val="28"/>
          <w:szCs w:val="28"/>
        </w:rPr>
      </w:pP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Одним из п</w:t>
      </w:r>
      <w:r>
        <w:rPr>
          <w:sz w:val="28"/>
          <w:szCs w:val="28"/>
        </w:rPr>
        <w:t>риоритетов жилищной политики в Вичевском сельском</w:t>
      </w:r>
      <w:r w:rsidRPr="005801A9">
        <w:rPr>
          <w:sz w:val="28"/>
          <w:szCs w:val="28"/>
        </w:rPr>
        <w:t xml:space="preserve"> поселении является обеспечение комфортных условий проживания и доступности коммунальных услуг для населения. Жилищно-коммунальное хозяйство муниципального образования представляет собой важную отрасль муниципальной экономики, деятельность которой формирует жизненную среду человека.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Производственная структура жилищно-коммунального хозяйства включает в себя утилизацию ТБО, водоснабжение,</w:t>
      </w:r>
      <w:r>
        <w:rPr>
          <w:sz w:val="28"/>
          <w:szCs w:val="28"/>
        </w:rPr>
        <w:t xml:space="preserve"> водоотведение,</w:t>
      </w:r>
      <w:r w:rsidRPr="005801A9">
        <w:rPr>
          <w:sz w:val="28"/>
          <w:szCs w:val="28"/>
        </w:rPr>
        <w:t xml:space="preserve"> теплоснабжение</w:t>
      </w:r>
      <w:r>
        <w:rPr>
          <w:sz w:val="28"/>
          <w:szCs w:val="28"/>
        </w:rPr>
        <w:t>,</w:t>
      </w:r>
      <w:r w:rsidRPr="005801A9">
        <w:rPr>
          <w:sz w:val="28"/>
          <w:szCs w:val="28"/>
        </w:rPr>
        <w:t xml:space="preserve"> электроснабжение, газоснабжение. 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Основными предприятиями, обеспечивающими работу жилищно-коммунального хозяйства являются:</w:t>
      </w:r>
    </w:p>
    <w:p w:rsidR="009B2E3A" w:rsidRPr="004B2C43" w:rsidRDefault="009B2E3A" w:rsidP="001632CC">
      <w:pPr>
        <w:ind w:firstLine="540"/>
        <w:jc w:val="both"/>
        <w:rPr>
          <w:sz w:val="28"/>
          <w:szCs w:val="28"/>
        </w:rPr>
      </w:pPr>
      <w:r w:rsidRPr="004B2C43">
        <w:rPr>
          <w:sz w:val="28"/>
          <w:szCs w:val="28"/>
        </w:rPr>
        <w:t>ООО Газпром теплоэнерго Киров (теплоснабжение);</w:t>
      </w:r>
    </w:p>
    <w:p w:rsidR="009B2E3A" w:rsidRPr="004B2C43" w:rsidRDefault="009B2E3A" w:rsidP="001632CC">
      <w:pPr>
        <w:ind w:firstLine="540"/>
        <w:jc w:val="both"/>
        <w:rPr>
          <w:sz w:val="28"/>
          <w:szCs w:val="28"/>
        </w:rPr>
      </w:pPr>
      <w:r w:rsidRPr="004B2C43">
        <w:rPr>
          <w:sz w:val="28"/>
          <w:szCs w:val="28"/>
        </w:rPr>
        <w:t>ОАО</w:t>
      </w:r>
      <w:r>
        <w:rPr>
          <w:sz w:val="28"/>
          <w:szCs w:val="28"/>
        </w:rPr>
        <w:t> «Кировэнерго»</w:t>
      </w:r>
      <w:r w:rsidRPr="004B2C43">
        <w:rPr>
          <w:sz w:val="28"/>
          <w:szCs w:val="28"/>
        </w:rPr>
        <w:t>(электроснабжение);</w:t>
      </w:r>
    </w:p>
    <w:p w:rsidR="009B2E3A" w:rsidRPr="004B2C43" w:rsidRDefault="009B2E3A" w:rsidP="001632CC">
      <w:pPr>
        <w:ind w:firstLine="540"/>
        <w:jc w:val="both"/>
        <w:rPr>
          <w:sz w:val="28"/>
          <w:szCs w:val="28"/>
        </w:rPr>
      </w:pPr>
      <w:r w:rsidRPr="004B2C43">
        <w:rPr>
          <w:sz w:val="28"/>
          <w:szCs w:val="28"/>
        </w:rPr>
        <w:t>АО «Куприт» (вывоз и утилизация ТБО);</w:t>
      </w:r>
    </w:p>
    <w:p w:rsidR="009B2E3A" w:rsidRPr="004B2C43" w:rsidRDefault="009B2E3A" w:rsidP="001632CC">
      <w:pPr>
        <w:ind w:firstLine="540"/>
        <w:jc w:val="both"/>
        <w:rPr>
          <w:sz w:val="28"/>
          <w:szCs w:val="28"/>
        </w:rPr>
      </w:pPr>
      <w:r w:rsidRPr="004B2C43">
        <w:rPr>
          <w:sz w:val="28"/>
          <w:szCs w:val="28"/>
        </w:rPr>
        <w:t>ООО «Газпром межрегионгаз Киров» (газоснабжение)</w:t>
      </w:r>
    </w:p>
    <w:p w:rsidR="009B2E3A" w:rsidRPr="004B2C43" w:rsidRDefault="009B2E3A" w:rsidP="001632CC">
      <w:pPr>
        <w:ind w:firstLine="540"/>
        <w:jc w:val="both"/>
        <w:rPr>
          <w:sz w:val="28"/>
          <w:szCs w:val="28"/>
        </w:rPr>
      </w:pPr>
      <w:r w:rsidRPr="004B2C43">
        <w:rPr>
          <w:sz w:val="28"/>
          <w:szCs w:val="28"/>
        </w:rPr>
        <w:t>ООО «Вожгальское домоуправление» (водоснабжение</w:t>
      </w:r>
      <w:r>
        <w:rPr>
          <w:sz w:val="28"/>
          <w:szCs w:val="28"/>
        </w:rPr>
        <w:t>, водоотведение</w:t>
      </w:r>
      <w:r w:rsidRPr="004B2C43">
        <w:rPr>
          <w:sz w:val="28"/>
          <w:szCs w:val="28"/>
        </w:rPr>
        <w:t>).</w:t>
      </w:r>
    </w:p>
    <w:p w:rsidR="009B2E3A" w:rsidRPr="00D86341" w:rsidRDefault="009B2E3A" w:rsidP="001632CC">
      <w:pPr>
        <w:ind w:firstLine="540"/>
        <w:jc w:val="both"/>
        <w:rPr>
          <w:color w:val="00B0F0"/>
          <w:sz w:val="28"/>
          <w:szCs w:val="28"/>
        </w:rPr>
      </w:pPr>
      <w:r w:rsidRPr="005801A9">
        <w:rPr>
          <w:sz w:val="28"/>
          <w:szCs w:val="28"/>
        </w:rPr>
        <w:t>В муниципальном образова</w:t>
      </w:r>
      <w:r>
        <w:rPr>
          <w:sz w:val="28"/>
          <w:szCs w:val="28"/>
        </w:rPr>
        <w:t>нии имеется 1 газовая котельная</w:t>
      </w:r>
      <w:r w:rsidRPr="005801A9">
        <w:rPr>
          <w:sz w:val="28"/>
          <w:szCs w:val="28"/>
        </w:rPr>
        <w:t>, обслуживаю</w:t>
      </w:r>
      <w:r>
        <w:rPr>
          <w:sz w:val="28"/>
          <w:szCs w:val="28"/>
        </w:rPr>
        <w:t>щая население</w:t>
      </w:r>
      <w:r w:rsidRPr="005801A9">
        <w:rPr>
          <w:sz w:val="28"/>
          <w:szCs w:val="28"/>
        </w:rPr>
        <w:t xml:space="preserve"> и социальную сферу, протяженность тепловых сетей составляет </w:t>
      </w:r>
      <w:r>
        <w:rPr>
          <w:sz w:val="28"/>
          <w:szCs w:val="28"/>
        </w:rPr>
        <w:t>2 312</w:t>
      </w:r>
      <w:r w:rsidRPr="00D86341">
        <w:rPr>
          <w:color w:val="00B0F0"/>
          <w:sz w:val="28"/>
          <w:szCs w:val="28"/>
        </w:rPr>
        <w:t xml:space="preserve"> </w:t>
      </w:r>
      <w:r w:rsidRPr="00566CBF">
        <w:rPr>
          <w:sz w:val="28"/>
          <w:szCs w:val="28"/>
        </w:rPr>
        <w:t>метров</w:t>
      </w:r>
      <w:r>
        <w:rPr>
          <w:color w:val="00B0F0"/>
          <w:sz w:val="28"/>
          <w:szCs w:val="28"/>
        </w:rPr>
        <w:t xml:space="preserve">. </w:t>
      </w:r>
      <w:r w:rsidRPr="004A0662">
        <w:rPr>
          <w:sz w:val="28"/>
          <w:szCs w:val="28"/>
        </w:rPr>
        <w:t>Имеются 6 артезианских  скважин, 3 водонапорных башни.</w:t>
      </w:r>
      <w:r w:rsidRPr="00D86341">
        <w:rPr>
          <w:color w:val="00B0F0"/>
          <w:sz w:val="28"/>
          <w:szCs w:val="28"/>
        </w:rPr>
        <w:t xml:space="preserve"> </w:t>
      </w:r>
    </w:p>
    <w:p w:rsidR="009B2E3A" w:rsidRPr="00D86341" w:rsidRDefault="009B2E3A" w:rsidP="000212B1">
      <w:pPr>
        <w:tabs>
          <w:tab w:val="left" w:pos="1440"/>
        </w:tabs>
        <w:ind w:firstLine="540"/>
        <w:rPr>
          <w:b/>
          <w:bCs/>
          <w:color w:val="00B0F0"/>
          <w:sz w:val="28"/>
          <w:szCs w:val="28"/>
        </w:rPr>
      </w:pPr>
      <w:r w:rsidRPr="00D86341">
        <w:rPr>
          <w:b/>
          <w:bCs/>
          <w:color w:val="00B0F0"/>
          <w:sz w:val="28"/>
          <w:szCs w:val="28"/>
        </w:rPr>
        <w:t xml:space="preserve">             </w:t>
      </w:r>
    </w:p>
    <w:p w:rsidR="009B2E3A" w:rsidRPr="005801A9" w:rsidRDefault="009B2E3A" w:rsidP="000212B1">
      <w:pPr>
        <w:tabs>
          <w:tab w:val="left" w:pos="1440"/>
        </w:tabs>
        <w:ind w:firstLine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Pr="005801A9">
        <w:rPr>
          <w:b/>
          <w:bCs/>
          <w:sz w:val="28"/>
          <w:szCs w:val="28"/>
        </w:rPr>
        <w:t>Водоснабжение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Долгосрочными стратегическими целями развития системы водоснабжения </w:t>
      </w:r>
      <w:r>
        <w:rPr>
          <w:sz w:val="28"/>
          <w:szCs w:val="28"/>
        </w:rPr>
        <w:t>Вичевского сельского</w:t>
      </w:r>
      <w:r w:rsidRPr="005801A9">
        <w:rPr>
          <w:sz w:val="28"/>
          <w:szCs w:val="28"/>
        </w:rPr>
        <w:t xml:space="preserve"> поселения являются: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1. обеспечение эксплуатационной надежности и безопасности систем водоснабжения как части коммунальных систем жизнеобеспечения населения;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2. обеспечение финансовой и производственно-технологической доступности услуг водоснабжения надлежащего качества для населения и других потребителей;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3. обеспечение рационального использования воды, как природной, так и питьевого качества, выполнение природоохранных требований;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4. повышение ресурсной эффективности водоснабжения путем модернизации оборудования и сооружений, внедрения новой технологии и организации производства;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5. достижение полной самоокупаемости услуг и финансовой устойчивости предприятий водоснабжения;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6. оптимизация инфраструктуры и повышение эффективности капитальных вложений, создание благоприятного инвестиционного климата.</w:t>
      </w:r>
    </w:p>
    <w:p w:rsidR="009B2E3A" w:rsidRPr="004A0662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Водоснабжение</w:t>
      </w:r>
      <w:r>
        <w:rPr>
          <w:sz w:val="28"/>
          <w:szCs w:val="28"/>
        </w:rPr>
        <w:t xml:space="preserve"> и водоотведение</w:t>
      </w:r>
      <w:r w:rsidRPr="005801A9">
        <w:rPr>
          <w:sz w:val="28"/>
          <w:szCs w:val="28"/>
        </w:rPr>
        <w:t xml:space="preserve"> муниципального образования осуществляет ООО «</w:t>
      </w:r>
      <w:r>
        <w:rPr>
          <w:sz w:val="28"/>
          <w:szCs w:val="28"/>
        </w:rPr>
        <w:t>Вожгальское домоуправление</w:t>
      </w:r>
      <w:r w:rsidRPr="005801A9">
        <w:rPr>
          <w:sz w:val="28"/>
          <w:szCs w:val="28"/>
        </w:rPr>
        <w:t xml:space="preserve">». В настоящее время система водоснабжения включает в себя: </w:t>
      </w:r>
      <w:r w:rsidRPr="004A0662">
        <w:rPr>
          <w:sz w:val="28"/>
          <w:szCs w:val="28"/>
        </w:rPr>
        <w:t>6 артезианских  скважин и 3 водонапорных башни</w:t>
      </w:r>
      <w:r>
        <w:rPr>
          <w:sz w:val="28"/>
          <w:szCs w:val="28"/>
        </w:rPr>
        <w:t xml:space="preserve"> и другое; водоотведение –очистные сооружения в п.Вичевщина.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Состояние объектов не соответствует требованиям действующих норм и правил. Объекты имеют высокий уровень износа. Требуется вложение дополнительных средств. Качество воды всегда соответствует требованиям СанПиН 2.1.4.1074-01 "Питьевая вода. Гигиенические требования к качеству воды централизованных систем питьевого водоснабжения. Контроль качества". Так на протяжении всего анализируемого периода не было несоответствия взятых проб требованиям нормативов.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Основные проблемы системы водоснабжения в </w:t>
      </w:r>
      <w:r>
        <w:rPr>
          <w:sz w:val="28"/>
          <w:szCs w:val="28"/>
        </w:rPr>
        <w:t>Вичевском сельском</w:t>
      </w:r>
      <w:r w:rsidRPr="005801A9">
        <w:rPr>
          <w:sz w:val="28"/>
          <w:szCs w:val="28"/>
        </w:rPr>
        <w:t xml:space="preserve"> поселении: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1. Отсутствие развитой системы водоснабжения.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Для обоснования мероприятий комплексного развития систем водоотведения произведена группировка проблем по следующим целевым показателям: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•надежность;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•качество, экологическая безопасность;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•доступность для потребителя.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Данная группировка позволяет обосновать эффективность заложенных в настоящей Программе мероприятий с точки зрения результативности и подверженности мониторингу.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Для целей комплексного развития систем водоснабжения главным интегральным критерием эффективности выступает надежность функционирования сетей.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Основные показатели: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количество аварий в системе водоснабжения.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качество услуг водоснабжения должно определяться условиями договора и гарантировать бесперебойность их предоставления, а также соответствие доставляемого ресурса (воды) соответствующим стандартам и нормативам.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Показателями, характеризующими параметры качества предоставляемых услуг и поддающимися непосредственному наблюдению и оценке потребителями, являются: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перебои в водоснабжении (часы, дни);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частота отказов в услуге водоснабжения.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давление в точке водоразбора (напор), поддающееся наблюдению и затрудняющее использование холодной воды для хозяйственно-бытовых нужд.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Показателями, характеризующими параметры качества материального носителя услуги, нарушения которых выявляются в процессе проведения инспекционных и контрольных проверок органами государственной жилищной инспекции, санитарно-эпидемиологического контроля, муниципальным заказчиком и др., являются: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состав и свойства воды (соответствие действующим стандартам);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расход холодной воды (потери и утечки).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</w:p>
    <w:p w:rsidR="009B2E3A" w:rsidRPr="005801A9" w:rsidRDefault="009B2E3A" w:rsidP="007759BC">
      <w:pPr>
        <w:tabs>
          <w:tab w:val="left" w:pos="1440"/>
        </w:tabs>
        <w:ind w:firstLine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Pr="005801A9">
        <w:rPr>
          <w:b/>
          <w:bCs/>
          <w:sz w:val="28"/>
          <w:szCs w:val="28"/>
        </w:rPr>
        <w:t>Теплоснабжение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Теплоснабжение муниципального образования осуществляет </w:t>
      </w:r>
      <w:r>
        <w:rPr>
          <w:sz w:val="28"/>
          <w:szCs w:val="28"/>
        </w:rPr>
        <w:t>ООО «Газпром теплоэнерго Киров»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Основные технологические показатели: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Источники теплоснабжения – </w:t>
      </w:r>
      <w:r>
        <w:rPr>
          <w:sz w:val="28"/>
          <w:szCs w:val="28"/>
        </w:rPr>
        <w:t>1 коте</w:t>
      </w:r>
      <w:r w:rsidRPr="005801A9">
        <w:rPr>
          <w:sz w:val="28"/>
          <w:szCs w:val="28"/>
        </w:rPr>
        <w:t>льн</w:t>
      </w:r>
      <w:r>
        <w:rPr>
          <w:sz w:val="28"/>
          <w:szCs w:val="28"/>
        </w:rPr>
        <w:t>ая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Установленная суммарная мощность — </w:t>
      </w:r>
      <w:r w:rsidRPr="00186A20">
        <w:rPr>
          <w:sz w:val="28"/>
          <w:szCs w:val="28"/>
        </w:rPr>
        <w:t>2,706 Гкал/ч</w:t>
      </w:r>
      <w:r w:rsidRPr="005801A9">
        <w:rPr>
          <w:sz w:val="28"/>
          <w:szCs w:val="28"/>
        </w:rPr>
        <w:t xml:space="preserve"> 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Основным видом топлива на котельных является </w:t>
      </w:r>
      <w:r>
        <w:rPr>
          <w:sz w:val="28"/>
          <w:szCs w:val="28"/>
        </w:rPr>
        <w:t>природный газ</w:t>
      </w:r>
      <w:r w:rsidRPr="005801A9">
        <w:rPr>
          <w:sz w:val="28"/>
          <w:szCs w:val="28"/>
        </w:rPr>
        <w:t>.</w:t>
      </w:r>
    </w:p>
    <w:p w:rsidR="009B2E3A" w:rsidRPr="00186A20" w:rsidRDefault="009B2E3A" w:rsidP="001632CC">
      <w:pPr>
        <w:ind w:firstLine="540"/>
        <w:jc w:val="both"/>
        <w:rPr>
          <w:sz w:val="28"/>
          <w:szCs w:val="28"/>
        </w:rPr>
      </w:pPr>
      <w:r w:rsidRPr="00186A20">
        <w:rPr>
          <w:sz w:val="28"/>
          <w:szCs w:val="28"/>
        </w:rPr>
        <w:t>Протяженность тепловых сетей составляет в двухтрубном исполнении 2312 м. Годовая длительность функционирования соответствует длительности отопительного периода — 268 дней.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Надежность системы теплоснабжения муниципального образования характеризуется  как хорошая, аварийных ситуаций, которые, могут привести, к отопительному сезону отсутствуют.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Базовые целевые показатели системы теплоснабжения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Основные проблемы системы теплоснабжения:</w:t>
      </w:r>
    </w:p>
    <w:p w:rsidR="009B2E3A" w:rsidRPr="00EA470E" w:rsidRDefault="009B2E3A" w:rsidP="001632CC">
      <w:pPr>
        <w:ind w:firstLine="540"/>
        <w:jc w:val="both"/>
        <w:rPr>
          <w:sz w:val="28"/>
          <w:szCs w:val="28"/>
        </w:rPr>
      </w:pPr>
      <w:r w:rsidRPr="00EA470E">
        <w:rPr>
          <w:sz w:val="28"/>
          <w:szCs w:val="28"/>
        </w:rPr>
        <w:t>1. Отсутствие развитой системы теплоснабжения в муниципальном образовании (децентрализованная система теплоснабжения)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Для обоснования технических м</w:t>
      </w:r>
      <w:r>
        <w:rPr>
          <w:sz w:val="28"/>
          <w:szCs w:val="28"/>
        </w:rPr>
        <w:t>е</w:t>
      </w:r>
      <w:r w:rsidRPr="005801A9">
        <w:rPr>
          <w:sz w:val="28"/>
          <w:szCs w:val="28"/>
        </w:rPr>
        <w:t>роприятий комплексного развития систем теплоснабжения произведена группировка проблем по следующим целевым показателям: надежность; качество; доступность для потребителя.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Данная группировка позволяет обосновать эффективность заложенных в настоящей программе технических мероприятий с точки зрения результативности и подверженности мониторингу.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Для целей комплексного развития систем теплоснабжения главным интегральным критерием эффективности выступает надежность функционирования сетей.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Основные показатели: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количество аварий в системе теплоснабжения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Качество услуг теплоснабжения должно гарантировать бесперебойность их предоставления, а также соответствие доставляемого ресурса (тепловой энергии) соответствующим стандартам и нормативам.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Оценка доступности для потребителей (населения) услуги теплоснабжения не производилась, так как централизованного теплоснабжения населения в муниципальном образовании не производится.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</w:p>
    <w:p w:rsidR="009B2E3A" w:rsidRPr="005801A9" w:rsidRDefault="009B2E3A" w:rsidP="007759BC">
      <w:pPr>
        <w:tabs>
          <w:tab w:val="left" w:pos="1440"/>
        </w:tabs>
        <w:ind w:firstLine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Pr="005801A9">
        <w:rPr>
          <w:b/>
          <w:bCs/>
          <w:sz w:val="28"/>
          <w:szCs w:val="28"/>
        </w:rPr>
        <w:t>Электроснабжение</w:t>
      </w:r>
    </w:p>
    <w:p w:rsidR="009B2E3A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Электроснабжением муниципального образования осуществляет </w:t>
      </w:r>
      <w:r>
        <w:rPr>
          <w:sz w:val="28"/>
          <w:szCs w:val="28"/>
        </w:rPr>
        <w:t xml:space="preserve">ОАО «Кировэнерго». 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Надежность системы электроснабжения муниципального образования характеризуется как хорошая, на протяжении всего периода в системе не было аварийных ситуаций.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Основные проблемы системы электроснабжения: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1.Высокая степень износа л</w:t>
      </w:r>
      <w:r>
        <w:rPr>
          <w:sz w:val="28"/>
          <w:szCs w:val="28"/>
        </w:rPr>
        <w:t>иний электропередачи (примерно 5</w:t>
      </w:r>
      <w:r w:rsidRPr="005801A9">
        <w:rPr>
          <w:sz w:val="28"/>
          <w:szCs w:val="28"/>
        </w:rPr>
        <w:t>0% имеющихся линий электропередачи требуют замены).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2. Наличие высоких коммерческих потерь при отпуске электроэнергии потребителям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Для обоснования технических мероприятий комплексного развития систем электроснабжения произведена группировка проблем по следующим целевым показателям: надежность; качество; доступность для потребителя.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Данная группировка позволяет обосновать эффективность заложенных в настоящей программе технических мероприятий с точки зрения результативности и подверженности мониторингу.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Для целей комплексного развития систем теплоснабжения главным интегральным критерием эффективности выступает надежность функционирования сетей.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Основные показатели: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•количество аварий и повреждений, единиц аварий на 1 км сетей в год;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•уровень потерь.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Качество услуг электроснабжения должно гарантировать бесперебойность их предоставления, а также соответствие доставляемого ресурса (электрической энергии) соответствующим стандартам и нормативам.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Оценка доступности для потребителей основана на сопоставлении тарифа на услуги электроснабжения на предстоящий период регулирования и максимально допустимого тарифа на данную коммунальную услугу для потребителя на предстоящий период регулирования.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</w:p>
    <w:p w:rsidR="009B2E3A" w:rsidRPr="005801A9" w:rsidRDefault="009B2E3A" w:rsidP="007759BC">
      <w:pPr>
        <w:tabs>
          <w:tab w:val="left" w:pos="1440"/>
        </w:tabs>
        <w:ind w:left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Pr="005801A9">
        <w:rPr>
          <w:b/>
          <w:bCs/>
          <w:sz w:val="28"/>
          <w:szCs w:val="28"/>
        </w:rPr>
        <w:t>Утилизация ТБО</w:t>
      </w:r>
    </w:p>
    <w:p w:rsidR="009B2E3A" w:rsidRPr="005801A9" w:rsidRDefault="009B2E3A" w:rsidP="001632CC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Вывоз и утилизацию ТБО осуществляет </w:t>
      </w:r>
      <w:r>
        <w:rPr>
          <w:sz w:val="28"/>
          <w:szCs w:val="28"/>
        </w:rPr>
        <w:t>ООО «Куприт»</w:t>
      </w:r>
    </w:p>
    <w:p w:rsidR="009B2E3A" w:rsidRPr="005801A9" w:rsidRDefault="009B2E3A" w:rsidP="000329FE">
      <w:pPr>
        <w:rPr>
          <w:rFonts w:ascii="Arial" w:hAnsi="Arial" w:cs="Arial"/>
          <w:sz w:val="28"/>
          <w:szCs w:val="28"/>
        </w:rPr>
      </w:pPr>
    </w:p>
    <w:p w:rsidR="009B2E3A" w:rsidRPr="001C262F" w:rsidRDefault="009B2E3A" w:rsidP="007759BC">
      <w:pPr>
        <w:ind w:left="1416"/>
        <w:rPr>
          <w:b/>
          <w:bCs/>
          <w:sz w:val="28"/>
          <w:szCs w:val="28"/>
        </w:rPr>
      </w:pPr>
      <w:r w:rsidRPr="004B2C43">
        <w:rPr>
          <w:b/>
          <w:bCs/>
          <w:color w:val="00B0F0"/>
          <w:sz w:val="28"/>
          <w:szCs w:val="28"/>
        </w:rPr>
        <w:t xml:space="preserve"> </w:t>
      </w:r>
      <w:r w:rsidRPr="001C262F">
        <w:rPr>
          <w:b/>
          <w:bCs/>
          <w:sz w:val="28"/>
          <w:szCs w:val="28"/>
        </w:rPr>
        <w:t>Жилищный фонд</w:t>
      </w:r>
    </w:p>
    <w:p w:rsidR="009B2E3A" w:rsidRPr="001C262F" w:rsidRDefault="009B2E3A" w:rsidP="0074542B">
      <w:pPr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1C262F">
        <w:rPr>
          <w:sz w:val="28"/>
          <w:szCs w:val="28"/>
        </w:rPr>
        <w:t>Генеральный план поселе</w:t>
      </w:r>
      <w:r>
        <w:rPr>
          <w:sz w:val="28"/>
          <w:szCs w:val="28"/>
        </w:rPr>
        <w:t>ния был разработан  в 2018 году</w:t>
      </w:r>
      <w:r w:rsidRPr="001C262F">
        <w:rPr>
          <w:sz w:val="28"/>
          <w:szCs w:val="28"/>
        </w:rPr>
        <w:t xml:space="preserve">. </w:t>
      </w:r>
    </w:p>
    <w:p w:rsidR="009B2E3A" w:rsidRPr="001C262F" w:rsidRDefault="009B2E3A" w:rsidP="0074542B">
      <w:pPr>
        <w:ind w:firstLine="567"/>
        <w:jc w:val="both"/>
        <w:rPr>
          <w:sz w:val="28"/>
          <w:szCs w:val="28"/>
        </w:rPr>
      </w:pPr>
      <w:r w:rsidRPr="001C262F">
        <w:rPr>
          <w:sz w:val="28"/>
          <w:szCs w:val="28"/>
        </w:rPr>
        <w:t>Жилищный фонд всего в поселке  составля</w:t>
      </w:r>
      <w:r>
        <w:rPr>
          <w:sz w:val="28"/>
          <w:szCs w:val="28"/>
        </w:rPr>
        <w:t>ет</w:t>
      </w:r>
      <w:r w:rsidRPr="001C262F">
        <w:rPr>
          <w:sz w:val="28"/>
          <w:szCs w:val="28"/>
        </w:rPr>
        <w:t xml:space="preserve"> </w:t>
      </w:r>
      <w:r>
        <w:rPr>
          <w:sz w:val="28"/>
          <w:szCs w:val="28"/>
        </w:rPr>
        <w:t>53</w:t>
      </w:r>
      <w:r w:rsidRPr="001C262F">
        <w:rPr>
          <w:sz w:val="28"/>
          <w:szCs w:val="28"/>
        </w:rPr>
        <w:t xml:space="preserve">,0 тыс. </w:t>
      </w:r>
      <w:r>
        <w:rPr>
          <w:sz w:val="28"/>
          <w:szCs w:val="28"/>
        </w:rPr>
        <w:t>кв.м.</w:t>
      </w:r>
      <w:r w:rsidRPr="001C262F">
        <w:rPr>
          <w:sz w:val="28"/>
          <w:szCs w:val="28"/>
        </w:rPr>
        <w:t xml:space="preserve"> </w:t>
      </w:r>
    </w:p>
    <w:p w:rsidR="009B2E3A" w:rsidRPr="001C262F" w:rsidRDefault="009B2E3A" w:rsidP="0074542B">
      <w:pPr>
        <w:ind w:firstLine="567"/>
        <w:jc w:val="both"/>
        <w:rPr>
          <w:sz w:val="28"/>
          <w:szCs w:val="28"/>
        </w:rPr>
      </w:pPr>
      <w:r w:rsidRPr="001C262F">
        <w:rPr>
          <w:sz w:val="28"/>
          <w:szCs w:val="28"/>
        </w:rPr>
        <w:t>Средняя обеспеченность населения</w:t>
      </w:r>
      <w:r>
        <w:rPr>
          <w:sz w:val="28"/>
          <w:szCs w:val="28"/>
        </w:rPr>
        <w:t xml:space="preserve"> жильем</w:t>
      </w:r>
      <w:r w:rsidRPr="001C262F">
        <w:rPr>
          <w:sz w:val="28"/>
          <w:szCs w:val="28"/>
        </w:rPr>
        <w:t xml:space="preserve"> составля</w:t>
      </w:r>
      <w:r>
        <w:rPr>
          <w:sz w:val="28"/>
          <w:szCs w:val="28"/>
        </w:rPr>
        <w:t>ет</w:t>
      </w:r>
      <w:r w:rsidRPr="001C262F">
        <w:rPr>
          <w:sz w:val="28"/>
          <w:szCs w:val="28"/>
        </w:rPr>
        <w:t xml:space="preserve"> 2</w:t>
      </w:r>
      <w:r>
        <w:rPr>
          <w:sz w:val="28"/>
          <w:szCs w:val="28"/>
        </w:rPr>
        <w:t>5</w:t>
      </w:r>
      <w:r w:rsidRPr="001C262F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1C262F">
        <w:rPr>
          <w:sz w:val="28"/>
          <w:szCs w:val="28"/>
        </w:rPr>
        <w:t xml:space="preserve"> </w:t>
      </w:r>
      <w:r>
        <w:rPr>
          <w:sz w:val="28"/>
          <w:szCs w:val="28"/>
        </w:rPr>
        <w:t>кв.м.</w:t>
      </w:r>
      <w:r w:rsidRPr="001C262F">
        <w:rPr>
          <w:sz w:val="28"/>
          <w:szCs w:val="28"/>
        </w:rPr>
        <w:t xml:space="preserve"> на одного человека</w:t>
      </w:r>
      <w:r>
        <w:rPr>
          <w:sz w:val="28"/>
          <w:szCs w:val="28"/>
        </w:rPr>
        <w:t>, что соответствует социальной норме.</w:t>
      </w:r>
    </w:p>
    <w:p w:rsidR="009B2E3A" w:rsidRPr="001C262F" w:rsidRDefault="009B2E3A" w:rsidP="007454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поселении капитальные вложения в строительство, в том числе объектов непроизводственного назначения делаются только ЗАО ПЗ «Октябрьский»</w:t>
      </w:r>
    </w:p>
    <w:p w:rsidR="009B2E3A" w:rsidRPr="00186A20" w:rsidRDefault="009B2E3A" w:rsidP="007759BC">
      <w:pPr>
        <w:tabs>
          <w:tab w:val="left" w:pos="1440"/>
        </w:tabs>
        <w:rPr>
          <w:color w:val="00B0F0"/>
          <w:sz w:val="28"/>
          <w:szCs w:val="28"/>
        </w:rPr>
      </w:pPr>
      <w:bookmarkStart w:id="1" w:name="_Toc286756661"/>
      <w:bookmarkStart w:id="2" w:name="_Toc286756662"/>
      <w:bookmarkEnd w:id="1"/>
      <w:bookmarkEnd w:id="2"/>
      <w:r w:rsidRPr="00186A20">
        <w:rPr>
          <w:color w:val="00B0F0"/>
          <w:sz w:val="28"/>
          <w:szCs w:val="28"/>
        </w:rPr>
        <w:t xml:space="preserve">                    </w:t>
      </w:r>
    </w:p>
    <w:p w:rsidR="009B2E3A" w:rsidRPr="005801A9" w:rsidRDefault="009B2E3A" w:rsidP="004D1AC3">
      <w:p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5801A9">
        <w:rPr>
          <w:sz w:val="28"/>
          <w:szCs w:val="28"/>
        </w:rPr>
        <w:t>3. Механизм реализации Программы</w:t>
      </w:r>
    </w:p>
    <w:p w:rsidR="009B2E3A" w:rsidRPr="005801A9" w:rsidRDefault="009B2E3A" w:rsidP="00426F13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Механизм реализации настоящей Программы выражается в следующей форме:</w:t>
      </w:r>
    </w:p>
    <w:p w:rsidR="009B2E3A" w:rsidRPr="005801A9" w:rsidRDefault="009B2E3A" w:rsidP="00426F13">
      <w:pPr>
        <w:numPr>
          <w:ilvl w:val="0"/>
          <w:numId w:val="9"/>
        </w:numPr>
        <w:ind w:left="0"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Администрация поселения:</w:t>
      </w:r>
    </w:p>
    <w:p w:rsidR="009B2E3A" w:rsidRPr="005801A9" w:rsidRDefault="009B2E3A" w:rsidP="00426F13">
      <w:pPr>
        <w:numPr>
          <w:ilvl w:val="0"/>
          <w:numId w:val="8"/>
        </w:numPr>
        <w:tabs>
          <w:tab w:val="clear" w:pos="360"/>
          <w:tab w:val="num" w:pos="0"/>
        </w:tabs>
        <w:ind w:left="0"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разрабатывает программу комплексного развития систем коммунальной инфраструктуры муниципального образования </w:t>
      </w:r>
      <w:r>
        <w:rPr>
          <w:sz w:val="28"/>
          <w:szCs w:val="28"/>
        </w:rPr>
        <w:t>Вичевское сельское</w:t>
      </w:r>
      <w:r w:rsidRPr="005801A9">
        <w:rPr>
          <w:sz w:val="28"/>
          <w:szCs w:val="28"/>
        </w:rPr>
        <w:t xml:space="preserve"> поселение;</w:t>
      </w:r>
    </w:p>
    <w:p w:rsidR="009B2E3A" w:rsidRPr="005801A9" w:rsidRDefault="009B2E3A" w:rsidP="00426F13">
      <w:pPr>
        <w:numPr>
          <w:ilvl w:val="0"/>
          <w:numId w:val="8"/>
        </w:numPr>
        <w:tabs>
          <w:tab w:val="clear" w:pos="360"/>
          <w:tab w:val="num" w:pos="0"/>
        </w:tabs>
        <w:ind w:left="0"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утверждает техническое задание на формирование проектов инвестиционных программ, разрабатываемых организациями коммунального комплекса в соответствии с Программой комплексного развития систем коммунальной инфраструктуры;</w:t>
      </w:r>
    </w:p>
    <w:p w:rsidR="009B2E3A" w:rsidRPr="005801A9" w:rsidRDefault="009B2E3A" w:rsidP="00426F13">
      <w:pPr>
        <w:numPr>
          <w:ilvl w:val="0"/>
          <w:numId w:val="8"/>
        </w:numPr>
        <w:tabs>
          <w:tab w:val="clear" w:pos="360"/>
          <w:tab w:val="num" w:pos="0"/>
        </w:tabs>
        <w:ind w:left="0"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проводит проверку проектов инвестиционных программ, подготовленных организациями коммунального комплекса на предмет их соответствия условиям утвержденного технического задания и обоснованности расчета, необходимых для ее реализации и финансовых потребностей;</w:t>
      </w:r>
    </w:p>
    <w:p w:rsidR="009B2E3A" w:rsidRPr="005801A9" w:rsidRDefault="009B2E3A" w:rsidP="00426F13">
      <w:pPr>
        <w:numPr>
          <w:ilvl w:val="0"/>
          <w:numId w:val="8"/>
        </w:numPr>
        <w:tabs>
          <w:tab w:val="clear" w:pos="360"/>
          <w:tab w:val="num" w:pos="0"/>
          <w:tab w:val="left" w:pos="720"/>
        </w:tabs>
        <w:ind w:left="0"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привлечение кредитных и инвестиционных средств в обеспечение реализации утвержденных инвестиционных и производственных программ;</w:t>
      </w:r>
    </w:p>
    <w:p w:rsidR="009B2E3A" w:rsidRPr="005801A9" w:rsidRDefault="009B2E3A" w:rsidP="00426F13">
      <w:pPr>
        <w:numPr>
          <w:ilvl w:val="0"/>
          <w:numId w:val="8"/>
        </w:numPr>
        <w:tabs>
          <w:tab w:val="clear" w:pos="360"/>
          <w:tab w:val="num" w:pos="0"/>
          <w:tab w:val="left" w:pos="720"/>
        </w:tabs>
        <w:ind w:left="0"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формирование тарифов на коммунальные услуги, утверждение размера надбавки к цене (тарифу) для потребителей и тарифа на подключение к сетям коммунального комплекса.</w:t>
      </w:r>
    </w:p>
    <w:p w:rsidR="009B2E3A" w:rsidRPr="005801A9" w:rsidRDefault="009B2E3A" w:rsidP="00426F13">
      <w:pPr>
        <w:numPr>
          <w:ilvl w:val="0"/>
          <w:numId w:val="10"/>
        </w:numPr>
        <w:ind w:left="0"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принимает решение об источниках финансирования мероприятий (местный  бюджет, собственные средства предприятий, надбавка к тарифу, тариф на подключение);</w:t>
      </w:r>
    </w:p>
    <w:p w:rsidR="009B2E3A" w:rsidRPr="005801A9" w:rsidRDefault="009B2E3A" w:rsidP="00426F13">
      <w:pPr>
        <w:numPr>
          <w:ilvl w:val="0"/>
          <w:numId w:val="10"/>
        </w:numPr>
        <w:ind w:left="0"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рассматривает и утверждает инвестиционные программы организаций коммунального комплекса;</w:t>
      </w:r>
    </w:p>
    <w:p w:rsidR="009B2E3A" w:rsidRPr="005801A9" w:rsidRDefault="009B2E3A" w:rsidP="00426F13">
      <w:pPr>
        <w:numPr>
          <w:ilvl w:val="0"/>
          <w:numId w:val="10"/>
        </w:numPr>
        <w:ind w:left="0"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организует работу по заключению с организациями коммунального комплекса договоров в целях развития системы коммунальной инфраструктуры, определяющие условия реализации утвержденной инвестиционной программы данной организации.</w:t>
      </w:r>
    </w:p>
    <w:p w:rsidR="009B2E3A" w:rsidRPr="005801A9" w:rsidRDefault="009B2E3A" w:rsidP="008D08C0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2. Организации коммунального комплекса, расположенных на территории муниципального образования </w:t>
      </w:r>
      <w:r>
        <w:rPr>
          <w:sz w:val="28"/>
          <w:szCs w:val="28"/>
        </w:rPr>
        <w:t>Вичевское сельское</w:t>
      </w:r>
      <w:r w:rsidRPr="005801A9">
        <w:rPr>
          <w:sz w:val="28"/>
          <w:szCs w:val="28"/>
        </w:rPr>
        <w:t xml:space="preserve"> поселение, на основании условий и сроков технического задания, согласованного отделом архитектуры, градостроительства и жилищно-коммунального хозяйства, утвержденного администрацией поселения и разработанного в соответствии с программой комплексного развития систем коммунальной инфраструктуры:</w:t>
      </w:r>
    </w:p>
    <w:p w:rsidR="009B2E3A" w:rsidRPr="005801A9" w:rsidRDefault="009B2E3A" w:rsidP="008D08C0">
      <w:pPr>
        <w:numPr>
          <w:ilvl w:val="0"/>
          <w:numId w:val="11"/>
        </w:numPr>
        <w:ind w:left="0"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готовят проект инвестиционной программы и расчеты финансовых потребностей, необходимых для реализации данной программы на год;</w:t>
      </w:r>
    </w:p>
    <w:p w:rsidR="009B2E3A" w:rsidRPr="005801A9" w:rsidRDefault="009B2E3A" w:rsidP="008D08C0">
      <w:pPr>
        <w:numPr>
          <w:ilvl w:val="0"/>
          <w:numId w:val="11"/>
        </w:numPr>
        <w:ind w:left="0"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подготовленный проект предоставляют в администрацию муниципального образования </w:t>
      </w:r>
      <w:r>
        <w:rPr>
          <w:sz w:val="28"/>
          <w:szCs w:val="28"/>
        </w:rPr>
        <w:t>Вичевское сельское</w:t>
      </w:r>
      <w:r w:rsidRPr="005801A9">
        <w:rPr>
          <w:sz w:val="28"/>
          <w:szCs w:val="28"/>
        </w:rPr>
        <w:t xml:space="preserve"> поселение для проведения проверки на предмет соответствия проекта инвестиционной программы условиям утвержденного технического задания;</w:t>
      </w:r>
    </w:p>
    <w:p w:rsidR="009B2E3A" w:rsidRPr="005801A9" w:rsidRDefault="009B2E3A" w:rsidP="008D08C0">
      <w:pPr>
        <w:numPr>
          <w:ilvl w:val="0"/>
          <w:numId w:val="11"/>
        </w:numPr>
        <w:ind w:left="0"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в случае необходимости устраняют выявленные в результате проверки несоответствия предоставленных расчетов, рассчитанных финансовых потребностей проекту предоставленной инвестиционной программы или несоответствия проекта указанной программы техническому заданию на ее разработку;</w:t>
      </w:r>
    </w:p>
    <w:p w:rsidR="009B2E3A" w:rsidRPr="005801A9" w:rsidRDefault="009B2E3A" w:rsidP="00E943E5">
      <w:pPr>
        <w:ind w:firstLine="426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Средства, получаемые организациями коммунального комплекса на строительство и модернизацию коммунальной инфраструктуры, формируются за счет:</w:t>
      </w:r>
    </w:p>
    <w:p w:rsidR="009B2E3A" w:rsidRPr="005801A9" w:rsidRDefault="009B2E3A" w:rsidP="00E943E5">
      <w:pPr>
        <w:numPr>
          <w:ilvl w:val="0"/>
          <w:numId w:val="12"/>
        </w:numPr>
        <w:ind w:left="426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платы за подключение, равной произведению тарифа на подключение и запрашиваемой нагрузки, </w:t>
      </w:r>
    </w:p>
    <w:p w:rsidR="009B2E3A" w:rsidRPr="005801A9" w:rsidRDefault="009B2E3A" w:rsidP="00E943E5">
      <w:pPr>
        <w:numPr>
          <w:ilvl w:val="0"/>
          <w:numId w:val="12"/>
        </w:numPr>
        <w:ind w:left="426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инвестиционной составляющей, равной произведению надбавки к цене (тарифу) для потребителей и количеству поставленной потребителям за год услуге (теплу, воде и т.д.);</w:t>
      </w:r>
    </w:p>
    <w:p w:rsidR="009B2E3A" w:rsidRDefault="009B2E3A" w:rsidP="00E943E5">
      <w:pPr>
        <w:numPr>
          <w:ilvl w:val="0"/>
          <w:numId w:val="12"/>
        </w:numPr>
        <w:ind w:left="426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ассигнований из бюджетов всех уровней и средств предприятий.</w:t>
      </w:r>
    </w:p>
    <w:p w:rsidR="009B2E3A" w:rsidRPr="005801A9" w:rsidRDefault="009B2E3A" w:rsidP="004D1AC3">
      <w:pPr>
        <w:tabs>
          <w:tab w:val="left" w:pos="1440"/>
        </w:tabs>
        <w:ind w:left="66"/>
        <w:jc w:val="both"/>
        <w:rPr>
          <w:sz w:val="28"/>
          <w:szCs w:val="28"/>
        </w:rPr>
      </w:pPr>
    </w:p>
    <w:p w:rsidR="009B2E3A" w:rsidRDefault="009B2E3A" w:rsidP="004D1AC3">
      <w:pPr>
        <w:tabs>
          <w:tab w:val="left" w:pos="1440"/>
        </w:tabs>
        <w:rPr>
          <w:sz w:val="28"/>
          <w:szCs w:val="28"/>
        </w:rPr>
      </w:pPr>
      <w:r w:rsidRPr="005801A9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>4. План развития Вичевского сельского</w:t>
      </w:r>
      <w:r w:rsidRPr="005801A9">
        <w:rPr>
          <w:sz w:val="28"/>
          <w:szCs w:val="28"/>
        </w:rPr>
        <w:t xml:space="preserve"> поселения, план</w:t>
      </w:r>
    </w:p>
    <w:p w:rsidR="009B2E3A" w:rsidRPr="005801A9" w:rsidRDefault="009B2E3A" w:rsidP="004D1AC3">
      <w:p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5801A9">
        <w:rPr>
          <w:sz w:val="28"/>
          <w:szCs w:val="28"/>
        </w:rPr>
        <w:t xml:space="preserve"> прогнозируемой </w:t>
      </w:r>
      <w:r>
        <w:rPr>
          <w:sz w:val="28"/>
          <w:szCs w:val="28"/>
        </w:rPr>
        <w:t xml:space="preserve"> </w:t>
      </w:r>
      <w:r w:rsidRPr="005801A9">
        <w:rPr>
          <w:sz w:val="28"/>
          <w:szCs w:val="28"/>
        </w:rPr>
        <w:t>застройки.</w:t>
      </w:r>
    </w:p>
    <w:p w:rsidR="009B2E3A" w:rsidRPr="005801A9" w:rsidRDefault="009B2E3A" w:rsidP="004848F7">
      <w:pPr>
        <w:ind w:firstLine="851"/>
        <w:jc w:val="both"/>
        <w:rPr>
          <w:color w:val="000000"/>
          <w:sz w:val="28"/>
          <w:szCs w:val="28"/>
        </w:rPr>
      </w:pPr>
      <w:r w:rsidRPr="005801A9">
        <w:rPr>
          <w:color w:val="000000"/>
          <w:sz w:val="28"/>
          <w:szCs w:val="28"/>
        </w:rPr>
        <w:t>В основу проектной организации территории поселения заложено решение следующих основных задач: определение долгосрочных направлений градостроительной деятельности, отвечающих задачам устойчивого развития поселения прилегающих территорий, дающих возможность поэтапной реализации отраслевых и социально-экономических программ, с учетом баланса частных, общественных и государственных интересов.</w:t>
      </w:r>
    </w:p>
    <w:p w:rsidR="009B2E3A" w:rsidRPr="005801A9" w:rsidRDefault="009B2E3A" w:rsidP="004848F7">
      <w:pPr>
        <w:ind w:firstLine="360"/>
        <w:jc w:val="both"/>
        <w:rPr>
          <w:color w:val="000000"/>
          <w:sz w:val="28"/>
          <w:szCs w:val="28"/>
        </w:rPr>
      </w:pPr>
      <w:r w:rsidRPr="005801A9">
        <w:rPr>
          <w:color w:val="000000"/>
          <w:sz w:val="28"/>
          <w:szCs w:val="28"/>
        </w:rPr>
        <w:t>При размещении нового жилищного строительства проект исходил из необходимости эффективного использования территории городского поселения и вовлечения  территории городского поселения под жилищное строительство.</w:t>
      </w:r>
    </w:p>
    <w:p w:rsidR="009B2E3A" w:rsidRPr="005801A9" w:rsidRDefault="009B2E3A" w:rsidP="004848F7">
      <w:pPr>
        <w:ind w:firstLine="360"/>
        <w:jc w:val="both"/>
        <w:rPr>
          <w:color w:val="000000"/>
          <w:sz w:val="28"/>
          <w:szCs w:val="28"/>
        </w:rPr>
      </w:pPr>
      <w:r w:rsidRPr="005801A9">
        <w:rPr>
          <w:color w:val="000000"/>
          <w:sz w:val="28"/>
          <w:szCs w:val="28"/>
        </w:rPr>
        <w:t xml:space="preserve"> </w:t>
      </w:r>
    </w:p>
    <w:p w:rsidR="009B2E3A" w:rsidRPr="00D34B0C" w:rsidRDefault="009B2E3A" w:rsidP="007759BC">
      <w:pPr>
        <w:pStyle w:val="Heading6"/>
        <w:tabs>
          <w:tab w:val="left" w:pos="1440"/>
        </w:tabs>
        <w:spacing w:before="0" w:after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  <w:r w:rsidRPr="00D34B0C">
        <w:rPr>
          <w:sz w:val="28"/>
          <w:szCs w:val="28"/>
        </w:rPr>
        <w:t>Перспектива развития на период до 2029 года</w:t>
      </w:r>
    </w:p>
    <w:p w:rsidR="009B2E3A" w:rsidRPr="005801A9" w:rsidRDefault="009B2E3A" w:rsidP="007759BC">
      <w:pPr>
        <w:pStyle w:val="Heading8"/>
        <w:spacing w:before="0" w:after="0"/>
        <w:rPr>
          <w:color w:val="000000"/>
          <w:sz w:val="28"/>
          <w:szCs w:val="28"/>
        </w:rPr>
      </w:pPr>
      <w:bookmarkStart w:id="3" w:name="_Toc235337791"/>
      <w:bookmarkStart w:id="4" w:name="_Toc235337895"/>
      <w:r w:rsidRPr="005801A9">
        <w:rPr>
          <w:color w:val="000000"/>
          <w:sz w:val="28"/>
          <w:szCs w:val="28"/>
        </w:rPr>
        <w:t>Жилищный фонд и жилищное строительство</w:t>
      </w:r>
      <w:bookmarkEnd w:id="3"/>
      <w:bookmarkEnd w:id="4"/>
    </w:p>
    <w:p w:rsidR="009B2E3A" w:rsidRPr="005801A9" w:rsidRDefault="009B2E3A" w:rsidP="004848F7">
      <w:pPr>
        <w:ind w:firstLine="540"/>
        <w:jc w:val="both"/>
        <w:rPr>
          <w:color w:val="000000"/>
          <w:sz w:val="28"/>
          <w:szCs w:val="28"/>
        </w:rPr>
      </w:pPr>
      <w:r w:rsidRPr="005801A9">
        <w:rPr>
          <w:color w:val="000000"/>
          <w:sz w:val="28"/>
          <w:szCs w:val="28"/>
        </w:rPr>
        <w:t>-   Снос ветхого и аварийного жилья;</w:t>
      </w:r>
    </w:p>
    <w:p w:rsidR="009B2E3A" w:rsidRDefault="009B2E3A" w:rsidP="00925E14">
      <w:pPr>
        <w:ind w:firstLine="540"/>
        <w:jc w:val="both"/>
        <w:rPr>
          <w:color w:val="000000"/>
          <w:sz w:val="28"/>
          <w:szCs w:val="28"/>
        </w:rPr>
      </w:pPr>
      <w:r w:rsidRPr="005801A9">
        <w:rPr>
          <w:color w:val="000000"/>
          <w:sz w:val="28"/>
          <w:szCs w:val="28"/>
        </w:rPr>
        <w:t xml:space="preserve">-  </w:t>
      </w:r>
      <w:r>
        <w:rPr>
          <w:color w:val="000000"/>
          <w:sz w:val="28"/>
          <w:szCs w:val="28"/>
        </w:rPr>
        <w:t>Строительство жилья по ул.Молодежная;</w:t>
      </w:r>
    </w:p>
    <w:p w:rsidR="009B2E3A" w:rsidRDefault="009B2E3A" w:rsidP="00925E14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Капитальный и текущий ремонт МКД.</w:t>
      </w:r>
    </w:p>
    <w:p w:rsidR="009B2E3A" w:rsidRPr="005801A9" w:rsidRDefault="009B2E3A" w:rsidP="00925E14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Ремонт муниципального жилья.</w:t>
      </w:r>
    </w:p>
    <w:p w:rsidR="009B2E3A" w:rsidRPr="005801A9" w:rsidRDefault="009B2E3A" w:rsidP="007759BC">
      <w:pPr>
        <w:pStyle w:val="Heading8"/>
        <w:spacing w:before="0" w:after="0"/>
        <w:rPr>
          <w:color w:val="000000"/>
          <w:sz w:val="28"/>
          <w:szCs w:val="28"/>
        </w:rPr>
      </w:pPr>
      <w:r w:rsidRPr="005801A9">
        <w:rPr>
          <w:color w:val="000000"/>
          <w:sz w:val="28"/>
          <w:szCs w:val="28"/>
        </w:rPr>
        <w:t>Объекты социальной сферы</w:t>
      </w:r>
    </w:p>
    <w:p w:rsidR="009B2E3A" w:rsidRPr="005801A9" w:rsidRDefault="009B2E3A" w:rsidP="00925E14">
      <w:pPr>
        <w:ind w:firstLine="540"/>
        <w:jc w:val="both"/>
        <w:rPr>
          <w:sz w:val="28"/>
          <w:szCs w:val="28"/>
        </w:rPr>
      </w:pPr>
      <w:r w:rsidRPr="005801A9">
        <w:rPr>
          <w:color w:val="000000"/>
          <w:sz w:val="28"/>
          <w:szCs w:val="28"/>
        </w:rPr>
        <w:t xml:space="preserve">-  </w:t>
      </w:r>
      <w:r>
        <w:rPr>
          <w:color w:val="000000"/>
          <w:sz w:val="28"/>
          <w:szCs w:val="28"/>
        </w:rPr>
        <w:t>Капитальный ремонт МКУ Вичевский Дворец культуры;</w:t>
      </w:r>
    </w:p>
    <w:p w:rsidR="009B2E3A" w:rsidRPr="005801A9" w:rsidRDefault="009B2E3A" w:rsidP="001F7263">
      <w:pPr>
        <w:ind w:firstLine="540"/>
        <w:jc w:val="both"/>
        <w:rPr>
          <w:color w:val="000000"/>
          <w:sz w:val="28"/>
          <w:szCs w:val="28"/>
        </w:rPr>
      </w:pPr>
      <w:r w:rsidRPr="005801A9">
        <w:rPr>
          <w:sz w:val="28"/>
          <w:szCs w:val="28"/>
        </w:rPr>
        <w:t>- Реконструкция и ремонт объектов социальной сферы</w:t>
      </w:r>
      <w:r>
        <w:rPr>
          <w:sz w:val="28"/>
          <w:szCs w:val="28"/>
        </w:rPr>
        <w:t xml:space="preserve"> (Школа, детский сад, библиотека, спорткомплекс)</w:t>
      </w:r>
      <w:r w:rsidRPr="005801A9">
        <w:rPr>
          <w:sz w:val="28"/>
          <w:szCs w:val="28"/>
        </w:rPr>
        <w:t>.</w:t>
      </w:r>
    </w:p>
    <w:p w:rsidR="009B2E3A" w:rsidRPr="005801A9" w:rsidRDefault="009B2E3A" w:rsidP="007759BC">
      <w:pPr>
        <w:pStyle w:val="Heading6"/>
        <w:spacing w:before="0" w:after="0"/>
        <w:rPr>
          <w:b w:val="0"/>
          <w:bCs w:val="0"/>
          <w:i/>
          <w:iCs/>
          <w:color w:val="000000"/>
          <w:sz w:val="28"/>
          <w:szCs w:val="28"/>
        </w:rPr>
      </w:pPr>
      <w:r w:rsidRPr="005801A9">
        <w:rPr>
          <w:b w:val="0"/>
          <w:bCs w:val="0"/>
          <w:i/>
          <w:iCs/>
          <w:color w:val="000000"/>
          <w:sz w:val="28"/>
          <w:szCs w:val="28"/>
        </w:rPr>
        <w:t>Жилищно-коммунальное хозяйство и инженерная инфраструктура</w:t>
      </w:r>
    </w:p>
    <w:p w:rsidR="009B2E3A" w:rsidRPr="005801A9" w:rsidRDefault="009B2E3A" w:rsidP="00925E14">
      <w:pPr>
        <w:ind w:firstLine="540"/>
        <w:jc w:val="both"/>
        <w:rPr>
          <w:color w:val="000000"/>
          <w:sz w:val="28"/>
          <w:szCs w:val="28"/>
        </w:rPr>
      </w:pPr>
      <w:r w:rsidRPr="005801A9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Ремонт водонапорной башни;</w:t>
      </w:r>
    </w:p>
    <w:p w:rsidR="009B2E3A" w:rsidRPr="005801A9" w:rsidRDefault="009B2E3A" w:rsidP="001F7263">
      <w:pPr>
        <w:ind w:firstLine="540"/>
        <w:jc w:val="both"/>
        <w:rPr>
          <w:color w:val="000000"/>
          <w:sz w:val="28"/>
          <w:szCs w:val="28"/>
        </w:rPr>
      </w:pPr>
      <w:r w:rsidRPr="005801A9">
        <w:rPr>
          <w:color w:val="000000"/>
          <w:sz w:val="28"/>
          <w:szCs w:val="28"/>
        </w:rPr>
        <w:t>-  Ремонт и замена существующих водопроводных и канализационных сетей;</w:t>
      </w:r>
    </w:p>
    <w:p w:rsidR="009B2E3A" w:rsidRDefault="009B2E3A" w:rsidP="001F7263">
      <w:pPr>
        <w:ind w:firstLine="540"/>
        <w:jc w:val="both"/>
        <w:rPr>
          <w:color w:val="000000"/>
          <w:sz w:val="28"/>
          <w:szCs w:val="28"/>
        </w:rPr>
      </w:pPr>
      <w:r w:rsidRPr="005801A9">
        <w:rPr>
          <w:color w:val="000000"/>
          <w:sz w:val="28"/>
          <w:szCs w:val="28"/>
        </w:rPr>
        <w:t>- Ремонт и зам</w:t>
      </w:r>
      <w:r>
        <w:rPr>
          <w:color w:val="000000"/>
          <w:sz w:val="28"/>
          <w:szCs w:val="28"/>
        </w:rPr>
        <w:t>ена существующих тепловых сетей;</w:t>
      </w:r>
    </w:p>
    <w:p w:rsidR="009B2E3A" w:rsidRDefault="009B2E3A" w:rsidP="001F7263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-Прокладка новых тепловых сетей;</w:t>
      </w:r>
    </w:p>
    <w:p w:rsidR="009B2E3A" w:rsidRPr="005801A9" w:rsidRDefault="009B2E3A" w:rsidP="001F7263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-Установка тепловых приборов тепла в МКД.</w:t>
      </w:r>
    </w:p>
    <w:p w:rsidR="009B2E3A" w:rsidRPr="005801A9" w:rsidRDefault="009B2E3A" w:rsidP="007759BC">
      <w:pPr>
        <w:pStyle w:val="Heading8"/>
        <w:spacing w:before="0" w:after="0"/>
        <w:rPr>
          <w:color w:val="000000"/>
          <w:sz w:val="28"/>
          <w:szCs w:val="28"/>
        </w:rPr>
      </w:pPr>
      <w:r w:rsidRPr="005801A9">
        <w:rPr>
          <w:color w:val="000000"/>
          <w:sz w:val="28"/>
          <w:szCs w:val="28"/>
        </w:rPr>
        <w:t>Транспортная инфраструктура</w:t>
      </w:r>
    </w:p>
    <w:p w:rsidR="009B2E3A" w:rsidRPr="005801A9" w:rsidRDefault="009B2E3A" w:rsidP="001F7263">
      <w:pPr>
        <w:ind w:firstLine="540"/>
        <w:jc w:val="both"/>
        <w:rPr>
          <w:color w:val="000000"/>
          <w:sz w:val="28"/>
          <w:szCs w:val="28"/>
        </w:rPr>
      </w:pPr>
      <w:r w:rsidRPr="005801A9">
        <w:rPr>
          <w:color w:val="000000"/>
          <w:sz w:val="28"/>
          <w:szCs w:val="28"/>
        </w:rPr>
        <w:t xml:space="preserve">-  Дорожное строительство твердого покрытия улиц и дорог, их реконструкция. </w:t>
      </w:r>
    </w:p>
    <w:p w:rsidR="009B2E3A" w:rsidRPr="005801A9" w:rsidRDefault="009B2E3A" w:rsidP="007759BC">
      <w:pPr>
        <w:pStyle w:val="Heading8"/>
        <w:spacing w:before="0" w:after="0"/>
        <w:rPr>
          <w:color w:val="000000"/>
          <w:sz w:val="28"/>
          <w:szCs w:val="28"/>
        </w:rPr>
      </w:pPr>
      <w:bookmarkStart w:id="5" w:name="_Toc235337793"/>
      <w:bookmarkStart w:id="6" w:name="_Toc235337897"/>
      <w:r w:rsidRPr="005801A9">
        <w:rPr>
          <w:color w:val="000000"/>
          <w:sz w:val="28"/>
          <w:szCs w:val="28"/>
        </w:rPr>
        <w:t>Объекты специального назначения</w:t>
      </w:r>
      <w:bookmarkEnd w:id="5"/>
      <w:bookmarkEnd w:id="6"/>
    </w:p>
    <w:p w:rsidR="009B2E3A" w:rsidRPr="005801A9" w:rsidRDefault="009B2E3A" w:rsidP="001F7263">
      <w:pPr>
        <w:ind w:firstLine="540"/>
        <w:jc w:val="both"/>
        <w:rPr>
          <w:color w:val="000000"/>
          <w:sz w:val="28"/>
          <w:szCs w:val="28"/>
        </w:rPr>
      </w:pPr>
      <w:r w:rsidRPr="005801A9">
        <w:rPr>
          <w:color w:val="000000"/>
          <w:sz w:val="28"/>
          <w:szCs w:val="28"/>
        </w:rPr>
        <w:t>- Расширение</w:t>
      </w:r>
      <w:r>
        <w:rPr>
          <w:color w:val="000000"/>
          <w:sz w:val="28"/>
          <w:szCs w:val="28"/>
        </w:rPr>
        <w:t xml:space="preserve"> и благоустройство</w:t>
      </w:r>
      <w:r w:rsidRPr="005801A9">
        <w:rPr>
          <w:color w:val="000000"/>
          <w:sz w:val="28"/>
          <w:szCs w:val="28"/>
        </w:rPr>
        <w:t xml:space="preserve"> кладбища </w:t>
      </w:r>
      <w:r>
        <w:rPr>
          <w:color w:val="000000"/>
          <w:sz w:val="28"/>
          <w:szCs w:val="28"/>
        </w:rPr>
        <w:t>в с.Кырмыж</w:t>
      </w:r>
      <w:r w:rsidRPr="005801A9">
        <w:rPr>
          <w:color w:val="000000"/>
          <w:sz w:val="28"/>
          <w:szCs w:val="28"/>
        </w:rPr>
        <w:t xml:space="preserve">. </w:t>
      </w:r>
    </w:p>
    <w:p w:rsidR="009B2E3A" w:rsidRPr="005801A9" w:rsidRDefault="009B2E3A" w:rsidP="001632CC">
      <w:pPr>
        <w:ind w:left="709" w:firstLine="71"/>
        <w:jc w:val="both"/>
        <w:rPr>
          <w:color w:val="000000"/>
          <w:sz w:val="28"/>
          <w:szCs w:val="28"/>
        </w:rPr>
      </w:pPr>
    </w:p>
    <w:p w:rsidR="009B2E3A" w:rsidRDefault="009B2E3A" w:rsidP="004D1AC3">
      <w:pPr>
        <w:tabs>
          <w:tab w:val="left" w:pos="1440"/>
        </w:tabs>
        <w:ind w:left="540"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801A9">
        <w:rPr>
          <w:sz w:val="28"/>
          <w:szCs w:val="28"/>
        </w:rPr>
        <w:t>5. Прогнозируемый спрос на коммунальные услуги</w:t>
      </w:r>
      <w:r>
        <w:rPr>
          <w:sz w:val="28"/>
          <w:szCs w:val="28"/>
        </w:rPr>
        <w:t>.</w:t>
      </w:r>
    </w:p>
    <w:p w:rsidR="009B2E3A" w:rsidRPr="005801A9" w:rsidRDefault="009B2E3A" w:rsidP="004D1AC3">
      <w:pPr>
        <w:tabs>
          <w:tab w:val="left" w:pos="1440"/>
        </w:tabs>
        <w:ind w:left="540" w:firstLine="708"/>
        <w:rPr>
          <w:color w:val="000000"/>
          <w:sz w:val="28"/>
          <w:szCs w:val="28"/>
        </w:rPr>
      </w:pPr>
    </w:p>
    <w:p w:rsidR="009B2E3A" w:rsidRDefault="009B2E3A" w:rsidP="002239C4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5801A9">
        <w:rPr>
          <w:sz w:val="28"/>
          <w:szCs w:val="28"/>
        </w:rPr>
        <w:t>Для моделирования прогноза показателей спроса на коммунальные ресурсы применялся трендовый ана</w:t>
      </w:r>
      <w:r>
        <w:rPr>
          <w:sz w:val="28"/>
          <w:szCs w:val="28"/>
        </w:rPr>
        <w:t>лиз, на основании данных за 2015,2016</w:t>
      </w:r>
      <w:r w:rsidRPr="005801A9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5801A9">
        <w:rPr>
          <w:sz w:val="28"/>
          <w:szCs w:val="28"/>
        </w:rPr>
        <w:t xml:space="preserve"> годы. Фактические объемы реализации коммунальных ресурсов за 201</w:t>
      </w:r>
      <w:r>
        <w:rPr>
          <w:sz w:val="28"/>
          <w:szCs w:val="28"/>
        </w:rPr>
        <w:t>5,</w:t>
      </w:r>
      <w:r w:rsidRPr="005801A9">
        <w:rPr>
          <w:sz w:val="28"/>
          <w:szCs w:val="28"/>
        </w:rPr>
        <w:t>201</w:t>
      </w:r>
      <w:r>
        <w:rPr>
          <w:sz w:val="28"/>
          <w:szCs w:val="28"/>
        </w:rPr>
        <w:t>6-2019</w:t>
      </w:r>
      <w:r w:rsidRPr="005801A9">
        <w:rPr>
          <w:sz w:val="28"/>
          <w:szCs w:val="28"/>
        </w:rPr>
        <w:t xml:space="preserve"> годы представлены в таблице № 1</w:t>
      </w:r>
    </w:p>
    <w:p w:rsidR="009B2E3A" w:rsidRPr="005801A9" w:rsidRDefault="009B2E3A" w:rsidP="002239C4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9B2E3A" w:rsidRDefault="009B2E3A" w:rsidP="001E24B7">
      <w:pPr>
        <w:jc w:val="both"/>
        <w:rPr>
          <w:sz w:val="28"/>
          <w:szCs w:val="28"/>
        </w:rPr>
      </w:pPr>
      <w:r w:rsidRPr="005801A9">
        <w:rPr>
          <w:sz w:val="28"/>
          <w:szCs w:val="28"/>
        </w:rPr>
        <w:t>Таблица № 1.Объемы реализац</w:t>
      </w:r>
      <w:r>
        <w:rPr>
          <w:sz w:val="28"/>
          <w:szCs w:val="28"/>
        </w:rPr>
        <w:t>ии коммунальных ресурсов за 2015, 2</w:t>
      </w:r>
      <w:r w:rsidRPr="005801A9">
        <w:rPr>
          <w:sz w:val="28"/>
          <w:szCs w:val="28"/>
        </w:rPr>
        <w:t>01</w:t>
      </w:r>
      <w:r>
        <w:rPr>
          <w:sz w:val="28"/>
          <w:szCs w:val="28"/>
        </w:rPr>
        <w:t>6-2019</w:t>
      </w:r>
      <w:r w:rsidRPr="005801A9">
        <w:rPr>
          <w:sz w:val="28"/>
          <w:szCs w:val="28"/>
        </w:rPr>
        <w:t xml:space="preserve"> годы</w:t>
      </w:r>
    </w:p>
    <w:p w:rsidR="009B2E3A" w:rsidRPr="005801A9" w:rsidRDefault="009B2E3A" w:rsidP="001E24B7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42"/>
        <w:gridCol w:w="1266"/>
        <w:gridCol w:w="1724"/>
      </w:tblGrid>
      <w:tr w:rsidR="009B2E3A" w:rsidRPr="005801A9">
        <w:trPr>
          <w:jc w:val="center"/>
        </w:trPr>
        <w:tc>
          <w:tcPr>
            <w:tcW w:w="3642" w:type="dxa"/>
          </w:tcPr>
          <w:p w:rsidR="009B2E3A" w:rsidRPr="005801A9" w:rsidRDefault="009B2E3A" w:rsidP="00B2221F">
            <w:pPr>
              <w:jc w:val="both"/>
              <w:rPr>
                <w:color w:val="000000"/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Показатель</w:t>
            </w:r>
          </w:p>
        </w:tc>
        <w:tc>
          <w:tcPr>
            <w:tcW w:w="1266" w:type="dxa"/>
          </w:tcPr>
          <w:p w:rsidR="009B2E3A" w:rsidRPr="005801A9" w:rsidRDefault="009B2E3A" w:rsidP="00B2221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</w:t>
            </w:r>
          </w:p>
        </w:tc>
        <w:tc>
          <w:tcPr>
            <w:tcW w:w="1724" w:type="dxa"/>
          </w:tcPr>
          <w:p w:rsidR="009B2E3A" w:rsidRPr="005801A9" w:rsidRDefault="009B2E3A" w:rsidP="00B2221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2016-2019</w:t>
            </w:r>
          </w:p>
        </w:tc>
      </w:tr>
      <w:tr w:rsidR="009B2E3A" w:rsidRPr="005801A9">
        <w:trPr>
          <w:jc w:val="center"/>
        </w:trPr>
        <w:tc>
          <w:tcPr>
            <w:tcW w:w="3642" w:type="dxa"/>
          </w:tcPr>
          <w:p w:rsidR="009B2E3A" w:rsidRPr="005801A9" w:rsidRDefault="009B2E3A" w:rsidP="00D34B0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Водоснабжение</w:t>
            </w:r>
            <w:r w:rsidRPr="005801A9">
              <w:rPr>
                <w:sz w:val="28"/>
                <w:szCs w:val="28"/>
              </w:rPr>
              <w:t>, куб.м.</w:t>
            </w:r>
          </w:p>
        </w:tc>
        <w:tc>
          <w:tcPr>
            <w:tcW w:w="1266" w:type="dxa"/>
          </w:tcPr>
          <w:p w:rsidR="009B2E3A" w:rsidRPr="005801A9" w:rsidRDefault="009B2E3A" w:rsidP="00B2221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73680</w:t>
            </w:r>
          </w:p>
        </w:tc>
        <w:tc>
          <w:tcPr>
            <w:tcW w:w="1724" w:type="dxa"/>
          </w:tcPr>
          <w:p w:rsidR="009B2E3A" w:rsidRPr="005801A9" w:rsidRDefault="009B2E3A" w:rsidP="00B2221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75706</w:t>
            </w:r>
          </w:p>
        </w:tc>
      </w:tr>
      <w:tr w:rsidR="009B2E3A" w:rsidRPr="005801A9">
        <w:trPr>
          <w:jc w:val="center"/>
        </w:trPr>
        <w:tc>
          <w:tcPr>
            <w:tcW w:w="3642" w:type="dxa"/>
          </w:tcPr>
          <w:p w:rsidR="009B2E3A" w:rsidRPr="005801A9" w:rsidRDefault="009B2E3A" w:rsidP="00B2221F">
            <w:pPr>
              <w:jc w:val="both"/>
              <w:rPr>
                <w:color w:val="000000"/>
                <w:sz w:val="28"/>
                <w:szCs w:val="28"/>
              </w:rPr>
            </w:pPr>
            <w:r w:rsidRPr="005801A9">
              <w:rPr>
                <w:color w:val="000000"/>
                <w:sz w:val="28"/>
                <w:szCs w:val="28"/>
              </w:rPr>
              <w:t>Теплоснабжение, Гкал</w:t>
            </w:r>
          </w:p>
        </w:tc>
        <w:tc>
          <w:tcPr>
            <w:tcW w:w="1266" w:type="dxa"/>
          </w:tcPr>
          <w:p w:rsidR="009B2E3A" w:rsidRPr="005801A9" w:rsidRDefault="009B2E3A" w:rsidP="00B2221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5170</w:t>
            </w:r>
          </w:p>
        </w:tc>
        <w:tc>
          <w:tcPr>
            <w:tcW w:w="1724" w:type="dxa"/>
          </w:tcPr>
          <w:p w:rsidR="009B2E3A" w:rsidRPr="005801A9" w:rsidRDefault="009B2E3A" w:rsidP="00B2221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5700</w:t>
            </w:r>
          </w:p>
        </w:tc>
      </w:tr>
      <w:tr w:rsidR="009B2E3A" w:rsidRPr="005801A9">
        <w:trPr>
          <w:jc w:val="center"/>
        </w:trPr>
        <w:tc>
          <w:tcPr>
            <w:tcW w:w="3642" w:type="dxa"/>
          </w:tcPr>
          <w:p w:rsidR="009B2E3A" w:rsidRPr="005801A9" w:rsidRDefault="009B2E3A" w:rsidP="00D34B0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Водоотведение, тыс.куб.м</w:t>
            </w:r>
          </w:p>
        </w:tc>
        <w:tc>
          <w:tcPr>
            <w:tcW w:w="1266" w:type="dxa"/>
          </w:tcPr>
          <w:p w:rsidR="009B2E3A" w:rsidRPr="005801A9" w:rsidRDefault="009B2E3A" w:rsidP="00B2221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43,37</w:t>
            </w:r>
          </w:p>
        </w:tc>
        <w:tc>
          <w:tcPr>
            <w:tcW w:w="1724" w:type="dxa"/>
          </w:tcPr>
          <w:p w:rsidR="009B2E3A" w:rsidRPr="005801A9" w:rsidRDefault="009B2E3A" w:rsidP="00B2221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42,80</w:t>
            </w:r>
          </w:p>
        </w:tc>
      </w:tr>
    </w:tbl>
    <w:p w:rsidR="009B2E3A" w:rsidRPr="005801A9" w:rsidRDefault="009B2E3A" w:rsidP="001E24B7">
      <w:pPr>
        <w:ind w:left="709" w:firstLine="71"/>
        <w:jc w:val="both"/>
        <w:rPr>
          <w:color w:val="000000"/>
          <w:sz w:val="28"/>
          <w:szCs w:val="28"/>
        </w:rPr>
      </w:pPr>
    </w:p>
    <w:p w:rsidR="009B2E3A" w:rsidRPr="005801A9" w:rsidRDefault="009B2E3A" w:rsidP="002239C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Прогноз показателей спроса на услуги водоснабжения, теплоснабжения и </w:t>
      </w:r>
      <w:r>
        <w:rPr>
          <w:sz w:val="28"/>
          <w:szCs w:val="28"/>
        </w:rPr>
        <w:t xml:space="preserve">водоотведения </w:t>
      </w:r>
      <w:r w:rsidRPr="005801A9">
        <w:rPr>
          <w:sz w:val="28"/>
          <w:szCs w:val="28"/>
        </w:rPr>
        <w:t>определился на основании средних значений увеличения объемов реализуемых товаров и услуг в 201</w:t>
      </w:r>
      <w:r>
        <w:rPr>
          <w:sz w:val="28"/>
          <w:szCs w:val="28"/>
        </w:rPr>
        <w:t>5-</w:t>
      </w:r>
      <w:r w:rsidRPr="005801A9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5801A9">
        <w:rPr>
          <w:sz w:val="28"/>
          <w:szCs w:val="28"/>
        </w:rPr>
        <w:t xml:space="preserve"> годах.</w:t>
      </w:r>
    </w:p>
    <w:p w:rsidR="009B2E3A" w:rsidRPr="005801A9" w:rsidRDefault="009B2E3A" w:rsidP="002239C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B2E3A" w:rsidRPr="005801A9" w:rsidRDefault="009B2E3A" w:rsidP="007759BC">
      <w:pPr>
        <w:tabs>
          <w:tab w:val="left" w:pos="144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Pr="005801A9">
        <w:rPr>
          <w:b/>
          <w:bCs/>
          <w:sz w:val="28"/>
          <w:szCs w:val="28"/>
        </w:rPr>
        <w:t>Водоснабжение</w:t>
      </w:r>
    </w:p>
    <w:p w:rsidR="009B2E3A" w:rsidRPr="005801A9" w:rsidRDefault="009B2E3A" w:rsidP="002239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Вичевское сельское</w:t>
      </w:r>
      <w:r w:rsidRPr="005801A9">
        <w:rPr>
          <w:sz w:val="28"/>
          <w:szCs w:val="28"/>
        </w:rPr>
        <w:t xml:space="preserve"> поселение обеспечивается водопроводной водой  от существующих артезианских скважин по системе водопроводной сети. Существующие артезианские скважины удовлетворяют существующую потребность в воде. В частном секторе также имеются индивидуальные колодцы. </w:t>
      </w:r>
    </w:p>
    <w:p w:rsidR="009B2E3A" w:rsidRPr="005801A9" w:rsidRDefault="009B2E3A" w:rsidP="002239C4">
      <w:pPr>
        <w:ind w:firstLine="567"/>
        <w:jc w:val="both"/>
        <w:rPr>
          <w:color w:val="000000"/>
          <w:sz w:val="28"/>
          <w:szCs w:val="28"/>
        </w:rPr>
      </w:pPr>
      <w:r w:rsidRPr="005801A9">
        <w:rPr>
          <w:color w:val="000000"/>
          <w:sz w:val="28"/>
          <w:szCs w:val="28"/>
        </w:rPr>
        <w:t>Можно увидеть, что уровень спроса на услуги водоснабжения имеет регулярное сокращение. Это связано с законом об энергосбережении.</w:t>
      </w:r>
    </w:p>
    <w:p w:rsidR="009B2E3A" w:rsidRPr="005801A9" w:rsidRDefault="009B2E3A" w:rsidP="001633AA">
      <w:pPr>
        <w:ind w:firstLine="567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Водоснабжение  перспективной индивидуальной усадебной и смешанной малоэтажной жилой застройки на вновь осваиваемых жилых территориях планируется решать, в том числе, за счет индивидуальных инженерных систем. </w:t>
      </w:r>
    </w:p>
    <w:p w:rsidR="009B2E3A" w:rsidRPr="005801A9" w:rsidRDefault="009B2E3A" w:rsidP="001633AA">
      <w:pPr>
        <w:autoSpaceDE w:val="0"/>
        <w:ind w:firstLine="567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Объем полезного отпуска воды в настоящее время определяется по показаниям приборов учета воды, при отсутствии приборов - на основании нормативов водопотребления. При этом основным лимитирующим фактором системы водоснабжения являются сети водоснаб</w:t>
      </w:r>
      <w:r>
        <w:rPr>
          <w:sz w:val="28"/>
          <w:szCs w:val="28"/>
        </w:rPr>
        <w:t>ж</w:t>
      </w:r>
      <w:r w:rsidRPr="005801A9">
        <w:rPr>
          <w:sz w:val="28"/>
          <w:szCs w:val="28"/>
        </w:rPr>
        <w:t>ения с прогрессирующим процентом износа.</w:t>
      </w:r>
    </w:p>
    <w:p w:rsidR="009B2E3A" w:rsidRPr="005801A9" w:rsidRDefault="009B2E3A" w:rsidP="001633AA">
      <w:pPr>
        <w:autoSpaceDE w:val="0"/>
        <w:ind w:firstLine="567"/>
        <w:jc w:val="both"/>
        <w:rPr>
          <w:sz w:val="28"/>
          <w:szCs w:val="28"/>
        </w:rPr>
      </w:pPr>
    </w:p>
    <w:p w:rsidR="009B2E3A" w:rsidRPr="005801A9" w:rsidRDefault="009B2E3A" w:rsidP="007759BC">
      <w:pPr>
        <w:suppressAutoHyphens/>
        <w:autoSpaceDE w:val="0"/>
        <w:ind w:left="1416"/>
        <w:rPr>
          <w:b/>
          <w:bCs/>
          <w:sz w:val="28"/>
          <w:szCs w:val="28"/>
        </w:rPr>
      </w:pPr>
      <w:r w:rsidRPr="005801A9">
        <w:rPr>
          <w:b/>
          <w:bCs/>
          <w:sz w:val="28"/>
          <w:szCs w:val="28"/>
        </w:rPr>
        <w:t>Водоотведение</w:t>
      </w:r>
    </w:p>
    <w:p w:rsidR="009B2E3A" w:rsidRPr="005801A9" w:rsidRDefault="009B2E3A" w:rsidP="002239C4">
      <w:pPr>
        <w:ind w:firstLine="567"/>
        <w:jc w:val="both"/>
        <w:rPr>
          <w:sz w:val="28"/>
          <w:szCs w:val="28"/>
        </w:rPr>
      </w:pPr>
      <w:r w:rsidRPr="005801A9">
        <w:rPr>
          <w:color w:val="000000"/>
          <w:sz w:val="28"/>
          <w:szCs w:val="28"/>
        </w:rPr>
        <w:t>Согласно СниП 2.04.03-85 «Канализация. Наружные сети и сооружения», канализацию малых населенных пунктов (до 5000 чел.) предусматривают, как правило, по неполной раздельной схеме;</w:t>
      </w:r>
      <w:r w:rsidRPr="005801A9">
        <w:rPr>
          <w:sz w:val="28"/>
          <w:szCs w:val="28"/>
        </w:rPr>
        <w:t xml:space="preserve"> централизованные схе</w:t>
      </w:r>
      <w:r w:rsidRPr="005801A9">
        <w:rPr>
          <w:sz w:val="28"/>
          <w:szCs w:val="28"/>
        </w:rPr>
        <w:softHyphen/>
        <w:t>мы канализации могут быть для одного или нескольких насе</w:t>
      </w:r>
      <w:r w:rsidRPr="005801A9">
        <w:rPr>
          <w:sz w:val="28"/>
          <w:szCs w:val="28"/>
        </w:rPr>
        <w:softHyphen/>
        <w:t>ленных пунктов, отдельных групп зданий и производственных зон.</w:t>
      </w:r>
    </w:p>
    <w:p w:rsidR="009B2E3A" w:rsidRPr="005801A9" w:rsidRDefault="009B2E3A" w:rsidP="002239C4">
      <w:pPr>
        <w:ind w:firstLine="567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Централизованные схемы канализации проектируют объединенными для жилых и произ</w:t>
      </w:r>
      <w:r w:rsidRPr="005801A9">
        <w:rPr>
          <w:sz w:val="28"/>
          <w:szCs w:val="28"/>
        </w:rPr>
        <w:softHyphen/>
        <w:t>водственных зон, исключая навозосодержащие сточ</w:t>
      </w:r>
      <w:r w:rsidRPr="005801A9">
        <w:rPr>
          <w:sz w:val="28"/>
          <w:szCs w:val="28"/>
        </w:rPr>
        <w:softHyphen/>
        <w:t>ные воды. Производственные сточные воды, подлежа</w:t>
      </w:r>
      <w:r w:rsidRPr="005801A9">
        <w:rPr>
          <w:sz w:val="28"/>
          <w:szCs w:val="28"/>
        </w:rPr>
        <w:softHyphen/>
        <w:t xml:space="preserve">щие совместному отведению и очистке с бытовыми сточными водами населенного пункта, не должны: </w:t>
      </w:r>
    </w:p>
    <w:p w:rsidR="009B2E3A" w:rsidRPr="005801A9" w:rsidRDefault="009B2E3A" w:rsidP="002239C4">
      <w:pPr>
        <w:ind w:firstLine="567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- нарушать работу сетей и сооружений; </w:t>
      </w:r>
    </w:p>
    <w:p w:rsidR="009B2E3A" w:rsidRPr="005801A9" w:rsidRDefault="009B2E3A" w:rsidP="002239C4">
      <w:pPr>
        <w:ind w:firstLine="567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содержать вещества, которые способны засорять трубы канализационной сети или отлагаться на стен</w:t>
      </w:r>
      <w:r w:rsidRPr="005801A9">
        <w:rPr>
          <w:sz w:val="28"/>
          <w:szCs w:val="28"/>
        </w:rPr>
        <w:softHyphen/>
        <w:t>ках труб;</w:t>
      </w:r>
    </w:p>
    <w:p w:rsidR="009B2E3A" w:rsidRPr="005801A9" w:rsidRDefault="009B2E3A" w:rsidP="002239C4">
      <w:pPr>
        <w:ind w:firstLine="567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оказывать разрушающее действие на материал труб и элементы сооружений канализации;</w:t>
      </w:r>
    </w:p>
    <w:p w:rsidR="009B2E3A" w:rsidRPr="005801A9" w:rsidRDefault="009B2E3A" w:rsidP="002239C4">
      <w:pPr>
        <w:ind w:firstLine="567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содержать горючие примеси и растворенные ве</w:t>
      </w:r>
      <w:r w:rsidRPr="005801A9">
        <w:rPr>
          <w:sz w:val="28"/>
          <w:szCs w:val="28"/>
        </w:rPr>
        <w:softHyphen/>
        <w:t>щества, способные образовывать взрывоопасные и токсичные газы в канализационных сетях и соору</w:t>
      </w:r>
      <w:r w:rsidRPr="005801A9">
        <w:rPr>
          <w:sz w:val="28"/>
          <w:szCs w:val="28"/>
        </w:rPr>
        <w:softHyphen/>
        <w:t>жениях;</w:t>
      </w:r>
    </w:p>
    <w:p w:rsidR="009B2E3A" w:rsidRPr="005801A9" w:rsidRDefault="009B2E3A" w:rsidP="002239C4">
      <w:pPr>
        <w:ind w:firstLine="567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содержать вредные вещества в концентрациях, нарушающих работу очистных сооружений или препятствующих использованию их в системах технического водоснабжения или сбросу в водные объекты (с учетом эффекта очистки).</w:t>
      </w:r>
    </w:p>
    <w:p w:rsidR="009B2E3A" w:rsidRPr="005801A9" w:rsidRDefault="009B2E3A" w:rsidP="001633AA">
      <w:pPr>
        <w:ind w:firstLine="567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Производственные сточные воды, не отвечающие указанным требованиям, должны подвергаться предварительной очистке. Степень их предваритель</w:t>
      </w:r>
      <w:r w:rsidRPr="005801A9">
        <w:rPr>
          <w:sz w:val="28"/>
          <w:szCs w:val="28"/>
        </w:rPr>
        <w:softHyphen/>
        <w:t>ной очистки должна быть согласована с организа</w:t>
      </w:r>
      <w:r w:rsidRPr="005801A9">
        <w:rPr>
          <w:sz w:val="28"/>
          <w:szCs w:val="28"/>
        </w:rPr>
        <w:softHyphen/>
        <w:t>циями,  проектирующими очистные сооружения на</w:t>
      </w:r>
      <w:r w:rsidRPr="005801A9">
        <w:rPr>
          <w:sz w:val="28"/>
          <w:szCs w:val="28"/>
        </w:rPr>
        <w:softHyphen/>
        <w:t>селенного пункта или другого водопользователя.</w:t>
      </w:r>
    </w:p>
    <w:p w:rsidR="009B2E3A" w:rsidRPr="005801A9" w:rsidRDefault="009B2E3A" w:rsidP="001633AA">
      <w:pPr>
        <w:ind w:firstLine="567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Устройство централизованных схем раздельно для жилой и производственной зон допускается при технико-экономическом обосновании.</w:t>
      </w:r>
    </w:p>
    <w:p w:rsidR="009B2E3A" w:rsidRPr="005801A9" w:rsidRDefault="009B2E3A" w:rsidP="001633AA">
      <w:pPr>
        <w:ind w:firstLine="567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Существенными недостатками централизованной системы водоотведения является высокая вероятность всевозможных утечек сточных вод в грунты (в результате коррозии материала канализационных труб, подвижек грунтов и т.д.), утечек биогаза в атмосферу, а также развития в канализационных трубах различного рода болезнетворных бактерий и гельминтов. </w:t>
      </w:r>
    </w:p>
    <w:p w:rsidR="009B2E3A" w:rsidRPr="005801A9" w:rsidRDefault="009B2E3A" w:rsidP="002979C6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Вичевском сельском поселении необходимо провести капитальный ремонт существующей системы очистки сточных вод либо строительство новых очистных, более компактных.</w:t>
      </w:r>
      <w:r w:rsidRPr="005801A9">
        <w:rPr>
          <w:sz w:val="28"/>
          <w:szCs w:val="28"/>
        </w:rPr>
        <w:t xml:space="preserve">                                      </w:t>
      </w:r>
    </w:p>
    <w:p w:rsidR="009B2E3A" w:rsidRPr="005801A9" w:rsidRDefault="009B2E3A" w:rsidP="007759BC">
      <w:pPr>
        <w:tabs>
          <w:tab w:val="left" w:pos="1440"/>
        </w:tabs>
        <w:ind w:left="709" w:firstLine="71"/>
        <w:rPr>
          <w:b/>
          <w:bCs/>
          <w:color w:val="000000"/>
          <w:sz w:val="28"/>
          <w:szCs w:val="28"/>
        </w:rPr>
      </w:pPr>
      <w:r w:rsidRPr="005801A9">
        <w:rPr>
          <w:sz w:val="28"/>
          <w:szCs w:val="28"/>
        </w:rPr>
        <w:t xml:space="preserve">          </w:t>
      </w:r>
      <w:r w:rsidRPr="005801A9">
        <w:rPr>
          <w:b/>
          <w:bCs/>
          <w:color w:val="000000"/>
          <w:sz w:val="28"/>
          <w:szCs w:val="28"/>
        </w:rPr>
        <w:t>Теплоснабжение</w:t>
      </w:r>
    </w:p>
    <w:p w:rsidR="009B2E3A" w:rsidRPr="005801A9" w:rsidRDefault="009B2E3A" w:rsidP="002239C4">
      <w:pPr>
        <w:ind w:firstLine="540"/>
        <w:jc w:val="both"/>
        <w:rPr>
          <w:sz w:val="28"/>
          <w:szCs w:val="28"/>
        </w:rPr>
      </w:pPr>
      <w:r w:rsidRPr="005801A9">
        <w:rPr>
          <w:color w:val="000000"/>
          <w:sz w:val="28"/>
          <w:szCs w:val="28"/>
        </w:rPr>
        <w:t xml:space="preserve">Прогноз спроса в теплоснабжении потребителей </w:t>
      </w:r>
      <w:r>
        <w:rPr>
          <w:color w:val="000000"/>
          <w:sz w:val="28"/>
          <w:szCs w:val="28"/>
        </w:rPr>
        <w:t>Вичевского сельского</w:t>
      </w:r>
      <w:r w:rsidRPr="005801A9">
        <w:rPr>
          <w:color w:val="000000"/>
          <w:sz w:val="28"/>
          <w:szCs w:val="28"/>
        </w:rPr>
        <w:t xml:space="preserve">  поселения в пери</w:t>
      </w:r>
      <w:r>
        <w:rPr>
          <w:color w:val="000000"/>
          <w:sz w:val="28"/>
          <w:szCs w:val="28"/>
        </w:rPr>
        <w:t>од 2015</w:t>
      </w:r>
      <w:r w:rsidRPr="005801A9">
        <w:rPr>
          <w:color w:val="000000"/>
          <w:sz w:val="28"/>
          <w:szCs w:val="28"/>
        </w:rPr>
        <w:t>-201</w:t>
      </w:r>
      <w:r>
        <w:rPr>
          <w:sz w:val="28"/>
          <w:szCs w:val="28"/>
        </w:rPr>
        <w:t xml:space="preserve">9 </w:t>
      </w:r>
      <w:r w:rsidRPr="005801A9">
        <w:rPr>
          <w:sz w:val="28"/>
          <w:szCs w:val="28"/>
        </w:rPr>
        <w:t xml:space="preserve">не имеет скачков. За анализируемый период на территории муниципального образования не произошли существенные изменения климата, оказывающие влияние как на изменение средней температуры наружного воздуха за отопительный период, так и на его продолжительность. </w:t>
      </w:r>
    </w:p>
    <w:p w:rsidR="009B2E3A" w:rsidRPr="005801A9" w:rsidRDefault="009B2E3A" w:rsidP="002239C4">
      <w:pPr>
        <w:autoSpaceDE w:val="0"/>
        <w:autoSpaceDN w:val="0"/>
        <w:adjustRightInd w:val="0"/>
        <w:ind w:firstLine="540"/>
        <w:rPr>
          <w:color w:val="000000"/>
          <w:sz w:val="28"/>
          <w:szCs w:val="28"/>
          <w:shd w:val="clear" w:color="auto" w:fill="FFFFFF"/>
        </w:rPr>
      </w:pPr>
      <w:r w:rsidRPr="005801A9">
        <w:rPr>
          <w:sz w:val="28"/>
          <w:szCs w:val="28"/>
        </w:rPr>
        <w:t xml:space="preserve">Программой комплексного развития коммунальной </w:t>
      </w:r>
      <w:r>
        <w:rPr>
          <w:sz w:val="28"/>
          <w:szCs w:val="28"/>
        </w:rPr>
        <w:t>Вичевского сельского</w:t>
      </w:r>
      <w:r w:rsidRPr="005801A9">
        <w:rPr>
          <w:sz w:val="28"/>
          <w:szCs w:val="28"/>
        </w:rPr>
        <w:t xml:space="preserve"> поселения предполагается на расчетный срок (202</w:t>
      </w:r>
      <w:r>
        <w:rPr>
          <w:sz w:val="28"/>
          <w:szCs w:val="28"/>
        </w:rPr>
        <w:t>9</w:t>
      </w:r>
      <w:r w:rsidRPr="005801A9">
        <w:rPr>
          <w:sz w:val="28"/>
          <w:szCs w:val="28"/>
        </w:rPr>
        <w:t xml:space="preserve">г.) </w:t>
      </w:r>
      <w:r>
        <w:rPr>
          <w:color w:val="000000"/>
          <w:sz w:val="28"/>
          <w:szCs w:val="28"/>
          <w:shd w:val="clear" w:color="auto" w:fill="FFFFFF"/>
        </w:rPr>
        <w:t>модернизации теплосетей</w:t>
      </w:r>
      <w:r w:rsidRPr="005801A9">
        <w:rPr>
          <w:color w:val="000000"/>
          <w:sz w:val="28"/>
          <w:szCs w:val="28"/>
          <w:shd w:val="clear" w:color="auto" w:fill="FFFFFF"/>
        </w:rPr>
        <w:t xml:space="preserve">: </w:t>
      </w:r>
    </w:p>
    <w:p w:rsidR="009B2E3A" w:rsidRDefault="009B2E3A" w:rsidP="002239C4">
      <w:pPr>
        <w:autoSpaceDE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В результате выполнения мероприятий Программы значительно сократится уровень аварийности, повысится ресурсная эффективность</w:t>
      </w:r>
      <w:r>
        <w:rPr>
          <w:sz w:val="28"/>
          <w:szCs w:val="28"/>
        </w:rPr>
        <w:t>,</w:t>
      </w:r>
      <w:r w:rsidRPr="005801A9">
        <w:rPr>
          <w:sz w:val="28"/>
          <w:szCs w:val="28"/>
        </w:rPr>
        <w:t xml:space="preserve"> уменьшаться потери тепловой энергии. Уменьшение количества аварий до рациональных значений приведет не только к рассчитанному эффекту по экономии затрат, но, что важнее, позволит обеспечить бесперебойное оказание услуг теплоснабжения.</w:t>
      </w:r>
    </w:p>
    <w:p w:rsidR="009B2E3A" w:rsidRPr="005801A9" w:rsidRDefault="009B2E3A" w:rsidP="002239C4">
      <w:pPr>
        <w:autoSpaceDE w:val="0"/>
        <w:ind w:firstLine="540"/>
        <w:jc w:val="both"/>
        <w:rPr>
          <w:sz w:val="28"/>
          <w:szCs w:val="28"/>
        </w:rPr>
      </w:pPr>
    </w:p>
    <w:p w:rsidR="009B2E3A" w:rsidRPr="005801A9" w:rsidRDefault="009B2E3A" w:rsidP="007759BC">
      <w:pPr>
        <w:tabs>
          <w:tab w:val="left" w:pos="144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Pr="005801A9">
        <w:rPr>
          <w:b/>
          <w:bCs/>
          <w:sz w:val="28"/>
          <w:szCs w:val="28"/>
        </w:rPr>
        <w:t>Электроснабжение</w:t>
      </w:r>
    </w:p>
    <w:p w:rsidR="009B2E3A" w:rsidRDefault="009B2E3A" w:rsidP="00FB0E65">
      <w:pPr>
        <w:ind w:firstLine="567"/>
        <w:jc w:val="both"/>
        <w:rPr>
          <w:color w:val="000000"/>
          <w:sz w:val="28"/>
          <w:szCs w:val="28"/>
        </w:rPr>
      </w:pPr>
      <w:r w:rsidRPr="005801A9">
        <w:rPr>
          <w:color w:val="000000"/>
          <w:sz w:val="28"/>
          <w:szCs w:val="28"/>
        </w:rPr>
        <w:t xml:space="preserve">Сеть существующих магистральных ЛЭП 0,4 и 10кВ, а также распределительные электроподстанции на территории поселения сохраняются. </w:t>
      </w:r>
    </w:p>
    <w:p w:rsidR="009B2E3A" w:rsidRPr="005801A9" w:rsidRDefault="009B2E3A" w:rsidP="00FB0E65">
      <w:pPr>
        <w:ind w:firstLine="567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Воздушные линии распределительной сети 10 кВ и 0,4 кВ, а также сеть ТП-</w:t>
      </w:r>
      <w:r>
        <w:rPr>
          <w:sz w:val="28"/>
          <w:szCs w:val="28"/>
        </w:rPr>
        <w:t>103/</w:t>
      </w:r>
      <w:r w:rsidRPr="005801A9">
        <w:rPr>
          <w:sz w:val="28"/>
          <w:szCs w:val="28"/>
        </w:rPr>
        <w:t xml:space="preserve">0,4кВ в </w:t>
      </w:r>
      <w:r>
        <w:rPr>
          <w:sz w:val="28"/>
          <w:szCs w:val="28"/>
        </w:rPr>
        <w:t xml:space="preserve">п.Вичевщина </w:t>
      </w:r>
      <w:r w:rsidRPr="005801A9">
        <w:rPr>
          <w:sz w:val="28"/>
          <w:szCs w:val="28"/>
        </w:rPr>
        <w:t>находятся в относительно удовлетворительном состоянии, могут быть использованы при дальнейшей эксплуатации.</w:t>
      </w:r>
    </w:p>
    <w:p w:rsidR="009B2E3A" w:rsidRPr="005801A9" w:rsidRDefault="009B2E3A" w:rsidP="00FB0E65">
      <w:pPr>
        <w:ind w:firstLine="567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При перспективе освоения новых территорий для жилой застройки и производственного строительства дополнительно к существующим потребуется сооружение новых линий и ТП, а также реконструкция существующих электросетей, реконструкция и замена трансформаторов, включая использование системы резервирования электрических мощностей (секционирование, создание резервных перемычек) без отключения нагрузок.</w:t>
      </w:r>
    </w:p>
    <w:p w:rsidR="009B2E3A" w:rsidRPr="005801A9" w:rsidRDefault="009B2E3A" w:rsidP="00FB0E65">
      <w:pPr>
        <w:ind w:firstLine="567"/>
        <w:jc w:val="both"/>
        <w:rPr>
          <w:sz w:val="28"/>
          <w:szCs w:val="28"/>
        </w:rPr>
      </w:pPr>
    </w:p>
    <w:p w:rsidR="009B2E3A" w:rsidRPr="005801A9" w:rsidRDefault="009B2E3A" w:rsidP="007759BC">
      <w:pPr>
        <w:tabs>
          <w:tab w:val="left" w:pos="1440"/>
        </w:tabs>
        <w:suppressAutoHyphens/>
        <w:autoSpaceDE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Pr="005801A9">
        <w:rPr>
          <w:b/>
          <w:bCs/>
          <w:sz w:val="28"/>
          <w:szCs w:val="28"/>
        </w:rPr>
        <w:t>Снабжение природным газом (газоснабжение)</w:t>
      </w:r>
    </w:p>
    <w:p w:rsidR="009B2E3A" w:rsidRDefault="009B2E3A" w:rsidP="002239C4">
      <w:pPr>
        <w:ind w:firstLine="567"/>
        <w:jc w:val="both"/>
        <w:rPr>
          <w:color w:val="000000"/>
          <w:sz w:val="28"/>
          <w:szCs w:val="28"/>
        </w:rPr>
      </w:pPr>
      <w:r w:rsidRPr="005801A9"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</w:rPr>
        <w:t>Вичевского сельского поселения газораспределительные сети построены в 2012 году, газифицированы п.Вичевщина и д.Ямное в 2015 году.</w:t>
      </w:r>
      <w:r w:rsidRPr="005801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Газовая котельная находится в собственности муниципалитета.</w:t>
      </w:r>
    </w:p>
    <w:p w:rsidR="009B2E3A" w:rsidRPr="005801A9" w:rsidRDefault="009B2E3A" w:rsidP="002239C4">
      <w:pPr>
        <w:ind w:firstLine="567"/>
        <w:jc w:val="both"/>
        <w:rPr>
          <w:color w:val="000000"/>
          <w:sz w:val="28"/>
          <w:szCs w:val="28"/>
        </w:rPr>
      </w:pPr>
    </w:p>
    <w:p w:rsidR="009B2E3A" w:rsidRPr="005801A9" w:rsidRDefault="009B2E3A" w:rsidP="004B6B1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5801A9">
        <w:rPr>
          <w:b/>
          <w:bCs/>
          <w:sz w:val="28"/>
          <w:szCs w:val="28"/>
        </w:rPr>
        <w:t xml:space="preserve">Энергосбережение коммунальной системы муниципального </w:t>
      </w:r>
    </w:p>
    <w:p w:rsidR="009B2E3A" w:rsidRPr="005801A9" w:rsidRDefault="009B2E3A" w:rsidP="004B6B1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5801A9">
        <w:rPr>
          <w:b/>
          <w:bCs/>
          <w:sz w:val="28"/>
          <w:szCs w:val="28"/>
        </w:rPr>
        <w:t>образования</w:t>
      </w:r>
    </w:p>
    <w:p w:rsidR="009B2E3A" w:rsidRPr="005801A9" w:rsidRDefault="009B2E3A" w:rsidP="00223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В соответствии с требованиями федерального закона «Об энергосбережении и повышении энергетической эффективности и о внесении изменений в отдельные законодательные акты РФ» от 23.11.2009г. № 261-ФЗ, а также региональными законодательными актами проводятся мероприятия по энергосбережению по электроснабжению.</w:t>
      </w:r>
    </w:p>
    <w:p w:rsidR="009B2E3A" w:rsidRPr="005801A9" w:rsidRDefault="009B2E3A" w:rsidP="00223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Целью является повышение эффективности использования энергетических ресурсов.</w:t>
      </w:r>
    </w:p>
    <w:p w:rsidR="009B2E3A" w:rsidRPr="005801A9" w:rsidRDefault="009B2E3A" w:rsidP="00223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Основными направлениями энергоресурсов являются: совершенствование</w:t>
      </w:r>
    </w:p>
    <w:p w:rsidR="009B2E3A" w:rsidRPr="005801A9" w:rsidRDefault="009B2E3A" w:rsidP="00223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технологических процессов, совершенствование оборудования, снижение прямых потерь энергетических ресурсов, структурные изменения в технологии производства, организационно- технические мероприятия.</w:t>
      </w:r>
    </w:p>
    <w:p w:rsidR="009B2E3A" w:rsidRPr="005801A9" w:rsidRDefault="009B2E3A" w:rsidP="00223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Пути снижения потребления энергии:</w:t>
      </w:r>
    </w:p>
    <w:p w:rsidR="009B2E3A" w:rsidRPr="005801A9" w:rsidRDefault="009B2E3A" w:rsidP="00223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</w:t>
      </w:r>
      <w:r w:rsidRPr="005801A9">
        <w:rPr>
          <w:sz w:val="28"/>
          <w:szCs w:val="28"/>
        </w:rPr>
        <w:t>исключение нерационального использования энергоресурсов;</w:t>
      </w:r>
    </w:p>
    <w:p w:rsidR="009B2E3A" w:rsidRPr="005801A9" w:rsidRDefault="009B2E3A" w:rsidP="00223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</w:t>
      </w:r>
      <w:r w:rsidRPr="005801A9">
        <w:rPr>
          <w:sz w:val="28"/>
          <w:szCs w:val="28"/>
        </w:rPr>
        <w:t>устранение потерь энергоресурсов;</w:t>
      </w:r>
    </w:p>
    <w:p w:rsidR="009B2E3A" w:rsidRPr="005801A9" w:rsidRDefault="009B2E3A" w:rsidP="002239C4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</w:t>
      </w:r>
      <w:r w:rsidRPr="005801A9">
        <w:rPr>
          <w:sz w:val="28"/>
          <w:szCs w:val="28"/>
        </w:rPr>
        <w:t>повышение эффективности использования энергоресурсов.</w:t>
      </w:r>
    </w:p>
    <w:p w:rsidR="009B2E3A" w:rsidRPr="005801A9" w:rsidRDefault="009B2E3A" w:rsidP="00E943E5">
      <w:pPr>
        <w:jc w:val="center"/>
        <w:rPr>
          <w:sz w:val="28"/>
          <w:szCs w:val="28"/>
        </w:rPr>
      </w:pPr>
    </w:p>
    <w:p w:rsidR="009B2E3A" w:rsidRPr="005801A9" w:rsidRDefault="009B2E3A" w:rsidP="007759BC">
      <w:pPr>
        <w:tabs>
          <w:tab w:val="left" w:pos="1440"/>
        </w:tabs>
        <w:ind w:left="708" w:firstLine="708"/>
        <w:rPr>
          <w:sz w:val="28"/>
          <w:szCs w:val="28"/>
        </w:rPr>
      </w:pPr>
      <w:r w:rsidRPr="005801A9">
        <w:rPr>
          <w:sz w:val="28"/>
          <w:szCs w:val="28"/>
        </w:rPr>
        <w:t>6. Перечень комплексных мероприятий</w:t>
      </w:r>
    </w:p>
    <w:p w:rsidR="009B2E3A" w:rsidRPr="005801A9" w:rsidRDefault="009B2E3A" w:rsidP="00E943E5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1. Общие затраты на строительство систем коммунальной инфраструктуры.</w:t>
      </w:r>
    </w:p>
    <w:p w:rsidR="009B2E3A" w:rsidRPr="005801A9" w:rsidRDefault="009B2E3A" w:rsidP="00C005CB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Основными источниками финансирования являются:</w:t>
      </w:r>
    </w:p>
    <w:p w:rsidR="009B2E3A" w:rsidRPr="005801A9" w:rsidRDefault="009B2E3A" w:rsidP="00C005CB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 средства, полученные от платы за подключение в соответствии с их инвестиционной программой, а также собственные и кредитные средства;</w:t>
      </w:r>
    </w:p>
    <w:p w:rsidR="009B2E3A" w:rsidRPr="005801A9" w:rsidRDefault="009B2E3A" w:rsidP="00C005CB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средства, полученные в части инвестиционной надбавки к тарифу;</w:t>
      </w:r>
    </w:p>
    <w:p w:rsidR="009B2E3A" w:rsidRPr="005801A9" w:rsidRDefault="009B2E3A" w:rsidP="00C005CB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кредитные средства и муниципальный заем;</w:t>
      </w:r>
    </w:p>
    <w:p w:rsidR="009B2E3A" w:rsidRPr="005801A9" w:rsidRDefault="009B2E3A" w:rsidP="00C005CB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средства предприятий, заказчиков - застройщиков;</w:t>
      </w:r>
    </w:p>
    <w:p w:rsidR="009B2E3A" w:rsidRPr="005801A9" w:rsidRDefault="009B2E3A" w:rsidP="00C005CB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иные средства, предусмотренные законодательством.</w:t>
      </w:r>
    </w:p>
    <w:p w:rsidR="009B2E3A" w:rsidRPr="005801A9" w:rsidRDefault="009B2E3A" w:rsidP="00FD0CFF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2. Модернизация существующих сетей и объектов коммунальной инфраструктуры</w:t>
      </w:r>
    </w:p>
    <w:p w:rsidR="009B2E3A" w:rsidRPr="005801A9" w:rsidRDefault="009B2E3A" w:rsidP="00E943E5">
      <w:pPr>
        <w:ind w:firstLine="708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Основной целью мероприятий модернизации сетей и объектов коммунальной инфраструктуры является повышение качества и надежности предоставления коммунальных услуг населению, наращивание мощности при модернизации коммунальной инфраструктуры в местах существующей застройки для увеличения объемов жилищного строительства.</w:t>
      </w:r>
    </w:p>
    <w:p w:rsidR="009B2E3A" w:rsidRPr="005801A9" w:rsidRDefault="009B2E3A" w:rsidP="004812A7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3. Строительство и ремонт многоквартирных домов и жилого фонда муниципального образования </w:t>
      </w:r>
      <w:r>
        <w:rPr>
          <w:sz w:val="28"/>
          <w:szCs w:val="28"/>
        </w:rPr>
        <w:t>Вичевское сельское</w:t>
      </w:r>
      <w:r w:rsidRPr="005801A9">
        <w:rPr>
          <w:sz w:val="28"/>
          <w:szCs w:val="28"/>
        </w:rPr>
        <w:t xml:space="preserve"> поселение</w:t>
      </w:r>
    </w:p>
    <w:p w:rsidR="009B2E3A" w:rsidRPr="005801A9" w:rsidRDefault="009B2E3A" w:rsidP="004812A7">
      <w:pPr>
        <w:ind w:firstLine="708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Основной целью мероприятий является повышение качества и надежности проживания населению.</w:t>
      </w:r>
    </w:p>
    <w:p w:rsidR="009B2E3A" w:rsidRPr="005801A9" w:rsidRDefault="009B2E3A" w:rsidP="004812A7">
      <w:pPr>
        <w:ind w:firstLine="540"/>
        <w:jc w:val="both"/>
        <w:rPr>
          <w:sz w:val="28"/>
          <w:szCs w:val="28"/>
        </w:rPr>
      </w:pPr>
    </w:p>
    <w:p w:rsidR="009B2E3A" w:rsidRPr="005801A9" w:rsidRDefault="009B2E3A" w:rsidP="00E943E5">
      <w:pPr>
        <w:jc w:val="center"/>
        <w:rPr>
          <w:b/>
          <w:bCs/>
          <w:sz w:val="28"/>
          <w:szCs w:val="28"/>
        </w:rPr>
      </w:pPr>
      <w:r w:rsidRPr="005801A9">
        <w:rPr>
          <w:b/>
          <w:bCs/>
          <w:sz w:val="28"/>
          <w:szCs w:val="28"/>
        </w:rPr>
        <w:t xml:space="preserve">Сводные данные о состоянии систем коммунальной инфраструктуры </w:t>
      </w:r>
    </w:p>
    <w:p w:rsidR="009B2E3A" w:rsidRPr="005801A9" w:rsidRDefault="009B2E3A" w:rsidP="00E943E5">
      <w:pPr>
        <w:jc w:val="center"/>
        <w:rPr>
          <w:b/>
          <w:bCs/>
          <w:sz w:val="28"/>
          <w:szCs w:val="28"/>
        </w:rPr>
      </w:pPr>
      <w:r w:rsidRPr="005801A9">
        <w:rPr>
          <w:b/>
          <w:bCs/>
          <w:sz w:val="28"/>
          <w:szCs w:val="28"/>
        </w:rPr>
        <w:t xml:space="preserve">муниципального образования </w:t>
      </w:r>
      <w:r>
        <w:rPr>
          <w:b/>
          <w:bCs/>
          <w:sz w:val="28"/>
          <w:szCs w:val="28"/>
        </w:rPr>
        <w:t>Вичевское сельское</w:t>
      </w:r>
      <w:r w:rsidRPr="005801A9">
        <w:rPr>
          <w:b/>
          <w:bCs/>
          <w:sz w:val="28"/>
          <w:szCs w:val="28"/>
        </w:rPr>
        <w:t xml:space="preserve"> поселение</w:t>
      </w:r>
    </w:p>
    <w:p w:rsidR="009B2E3A" w:rsidRPr="005801A9" w:rsidRDefault="009B2E3A" w:rsidP="00E943E5">
      <w:pPr>
        <w:jc w:val="center"/>
        <w:rPr>
          <w:b/>
          <w:bCs/>
          <w:sz w:val="28"/>
          <w:szCs w:val="28"/>
        </w:rPr>
      </w:pPr>
    </w:p>
    <w:tbl>
      <w:tblPr>
        <w:tblW w:w="1010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"/>
        <w:gridCol w:w="3143"/>
        <w:gridCol w:w="900"/>
        <w:gridCol w:w="2160"/>
        <w:gridCol w:w="1620"/>
        <w:gridCol w:w="1646"/>
      </w:tblGrid>
      <w:tr w:rsidR="009B2E3A" w:rsidRPr="005801A9">
        <w:tc>
          <w:tcPr>
            <w:tcW w:w="637" w:type="dxa"/>
          </w:tcPr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№ п/п</w:t>
            </w:r>
          </w:p>
        </w:tc>
        <w:tc>
          <w:tcPr>
            <w:tcW w:w="3143" w:type="dxa"/>
          </w:tcPr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Наименование </w:t>
            </w:r>
          </w:p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объекта</w:t>
            </w:r>
          </w:p>
        </w:tc>
        <w:tc>
          <w:tcPr>
            <w:tcW w:w="900" w:type="dxa"/>
          </w:tcPr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Ед. измерения</w:t>
            </w:r>
          </w:p>
        </w:tc>
        <w:tc>
          <w:tcPr>
            <w:tcW w:w="2160" w:type="dxa"/>
          </w:tcPr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Мощность,</w:t>
            </w:r>
          </w:p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кол-во</w:t>
            </w:r>
          </w:p>
        </w:tc>
        <w:tc>
          <w:tcPr>
            <w:tcW w:w="1620" w:type="dxa"/>
          </w:tcPr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Средний физический износ, %</w:t>
            </w:r>
          </w:p>
        </w:tc>
        <w:tc>
          <w:tcPr>
            <w:tcW w:w="1646" w:type="dxa"/>
          </w:tcPr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Остат. балансовая стоимость, млн. руб.</w:t>
            </w:r>
          </w:p>
        </w:tc>
      </w:tr>
      <w:tr w:rsidR="009B2E3A" w:rsidRPr="005801A9">
        <w:tc>
          <w:tcPr>
            <w:tcW w:w="637" w:type="dxa"/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1.</w:t>
            </w:r>
          </w:p>
        </w:tc>
        <w:tc>
          <w:tcPr>
            <w:tcW w:w="9469" w:type="dxa"/>
            <w:gridSpan w:val="5"/>
          </w:tcPr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Система теплоснабжения</w:t>
            </w:r>
          </w:p>
        </w:tc>
      </w:tr>
      <w:tr w:rsidR="009B2E3A" w:rsidRPr="005801A9">
        <w:tc>
          <w:tcPr>
            <w:tcW w:w="637" w:type="dxa"/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1.1.</w:t>
            </w:r>
          </w:p>
        </w:tc>
        <w:tc>
          <w:tcPr>
            <w:tcW w:w="3143" w:type="dxa"/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Центральная котельная </w:t>
            </w:r>
          </w:p>
          <w:p w:rsidR="009B2E3A" w:rsidRPr="005801A9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п.Вичевщина</w:t>
            </w:r>
          </w:p>
        </w:tc>
        <w:tc>
          <w:tcPr>
            <w:tcW w:w="900" w:type="dxa"/>
          </w:tcPr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ед.</w:t>
            </w:r>
          </w:p>
          <w:p w:rsidR="009B2E3A" w:rsidRPr="005801A9" w:rsidRDefault="009B2E3A" w:rsidP="00E943E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9B2E3A" w:rsidRPr="005801A9" w:rsidRDefault="009B2E3A" w:rsidP="00925CF1">
            <w:pPr>
              <w:jc w:val="both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  2</w:t>
            </w:r>
            <w:r>
              <w:rPr>
                <w:sz w:val="28"/>
                <w:szCs w:val="28"/>
              </w:rPr>
              <w:t>,706</w:t>
            </w:r>
            <w:r w:rsidRPr="005801A9">
              <w:rPr>
                <w:sz w:val="28"/>
                <w:szCs w:val="28"/>
              </w:rPr>
              <w:t xml:space="preserve"> Гкал/час </w:t>
            </w:r>
          </w:p>
          <w:p w:rsidR="009B2E3A" w:rsidRPr="005801A9" w:rsidRDefault="009B2E3A" w:rsidP="00E943E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B2E3A" w:rsidRPr="00AC4F80" w:rsidRDefault="009B2E3A" w:rsidP="00B222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646" w:type="dxa"/>
          </w:tcPr>
          <w:p w:rsidR="009B2E3A" w:rsidRPr="00AC4F80" w:rsidRDefault="009B2E3A" w:rsidP="00AC4F80">
            <w:pPr>
              <w:jc w:val="right"/>
              <w:rPr>
                <w:sz w:val="28"/>
                <w:szCs w:val="28"/>
              </w:rPr>
            </w:pPr>
            <w:r w:rsidRPr="00AC4F80">
              <w:rPr>
                <w:sz w:val="28"/>
                <w:szCs w:val="28"/>
              </w:rPr>
              <w:t>26201</w:t>
            </w:r>
            <w:r>
              <w:rPr>
                <w:sz w:val="28"/>
                <w:szCs w:val="28"/>
              </w:rPr>
              <w:t>,8</w:t>
            </w:r>
          </w:p>
        </w:tc>
      </w:tr>
      <w:tr w:rsidR="009B2E3A" w:rsidRPr="005801A9">
        <w:trPr>
          <w:trHeight w:val="322"/>
        </w:trPr>
        <w:tc>
          <w:tcPr>
            <w:tcW w:w="637" w:type="dxa"/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1.2.</w:t>
            </w:r>
          </w:p>
        </w:tc>
        <w:tc>
          <w:tcPr>
            <w:tcW w:w="3143" w:type="dxa"/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Сети теплоснабжения</w:t>
            </w:r>
          </w:p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>Вичевщина</w:t>
            </w:r>
          </w:p>
          <w:p w:rsidR="009B2E3A" w:rsidRPr="005801A9" w:rsidRDefault="009B2E3A" w:rsidP="00E943E5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км</w:t>
            </w:r>
          </w:p>
        </w:tc>
        <w:tc>
          <w:tcPr>
            <w:tcW w:w="2160" w:type="dxa"/>
          </w:tcPr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</w:p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2,364</w:t>
            </w:r>
          </w:p>
        </w:tc>
        <w:tc>
          <w:tcPr>
            <w:tcW w:w="1620" w:type="dxa"/>
          </w:tcPr>
          <w:p w:rsidR="009B2E3A" w:rsidRPr="00AC4F80" w:rsidRDefault="009B2E3A" w:rsidP="00B222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646" w:type="dxa"/>
          </w:tcPr>
          <w:p w:rsidR="009B2E3A" w:rsidRPr="00AC4F80" w:rsidRDefault="009B2E3A" w:rsidP="00B222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1148,3</w:t>
            </w:r>
          </w:p>
        </w:tc>
      </w:tr>
      <w:tr w:rsidR="009B2E3A" w:rsidRPr="005801A9">
        <w:tc>
          <w:tcPr>
            <w:tcW w:w="637" w:type="dxa"/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2.</w:t>
            </w:r>
          </w:p>
        </w:tc>
        <w:tc>
          <w:tcPr>
            <w:tcW w:w="9469" w:type="dxa"/>
            <w:gridSpan w:val="5"/>
          </w:tcPr>
          <w:p w:rsidR="009B2E3A" w:rsidRPr="00AC4F80" w:rsidRDefault="009B2E3A" w:rsidP="00B2221F">
            <w:pPr>
              <w:jc w:val="center"/>
              <w:rPr>
                <w:sz w:val="28"/>
                <w:szCs w:val="28"/>
              </w:rPr>
            </w:pPr>
            <w:r w:rsidRPr="00AC4F80">
              <w:rPr>
                <w:sz w:val="28"/>
                <w:szCs w:val="28"/>
              </w:rPr>
              <w:t>Система водоснабжения</w:t>
            </w:r>
          </w:p>
        </w:tc>
      </w:tr>
      <w:tr w:rsidR="009B2E3A" w:rsidRPr="005801A9">
        <w:tc>
          <w:tcPr>
            <w:tcW w:w="637" w:type="dxa"/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2.1.</w:t>
            </w:r>
          </w:p>
        </w:tc>
        <w:tc>
          <w:tcPr>
            <w:tcW w:w="3143" w:type="dxa"/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Сети водоснабжения</w:t>
            </w:r>
          </w:p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>Вичевщина</w:t>
            </w:r>
          </w:p>
          <w:p w:rsidR="009B2E3A" w:rsidRDefault="009B2E3A" w:rsidP="005B1F02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д.</w:t>
            </w:r>
            <w:r>
              <w:rPr>
                <w:sz w:val="28"/>
                <w:szCs w:val="28"/>
              </w:rPr>
              <w:t>Плотники</w:t>
            </w:r>
          </w:p>
          <w:p w:rsidR="009B2E3A" w:rsidRDefault="009B2E3A" w:rsidP="005B1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д.Гаинцы</w:t>
            </w:r>
          </w:p>
          <w:p w:rsidR="009B2E3A" w:rsidRDefault="009B2E3A" w:rsidP="005B1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с.Кырмыж</w:t>
            </w:r>
          </w:p>
          <w:p w:rsidR="009B2E3A" w:rsidRDefault="009B2E3A" w:rsidP="005B1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д.Смолины</w:t>
            </w:r>
          </w:p>
          <w:p w:rsidR="009B2E3A" w:rsidRDefault="009B2E3A" w:rsidP="005B1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д.Мерины</w:t>
            </w:r>
          </w:p>
          <w:p w:rsidR="009B2E3A" w:rsidRPr="005801A9" w:rsidRDefault="009B2E3A" w:rsidP="005B1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д.Ямное</w:t>
            </w:r>
          </w:p>
        </w:tc>
        <w:tc>
          <w:tcPr>
            <w:tcW w:w="900" w:type="dxa"/>
          </w:tcPr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км</w:t>
            </w:r>
          </w:p>
        </w:tc>
        <w:tc>
          <w:tcPr>
            <w:tcW w:w="2160" w:type="dxa"/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               </w:t>
            </w:r>
          </w:p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9,820</w:t>
            </w:r>
          </w:p>
          <w:p w:rsidR="009B2E3A" w:rsidRDefault="009B2E3A" w:rsidP="00B2221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7,0</w:t>
            </w:r>
          </w:p>
          <w:p w:rsidR="009B2E3A" w:rsidRDefault="009B2E3A" w:rsidP="00B22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  <w:p w:rsidR="009B2E3A" w:rsidRDefault="009B2E3A" w:rsidP="00B22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1,35</w:t>
            </w:r>
          </w:p>
          <w:p w:rsidR="009B2E3A" w:rsidRDefault="009B2E3A" w:rsidP="00B22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  <w:p w:rsidR="009B2E3A" w:rsidRDefault="009B2E3A" w:rsidP="00B22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0,43</w:t>
            </w:r>
          </w:p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1,14</w:t>
            </w:r>
          </w:p>
        </w:tc>
        <w:tc>
          <w:tcPr>
            <w:tcW w:w="1620" w:type="dxa"/>
          </w:tcPr>
          <w:p w:rsidR="009B2E3A" w:rsidRPr="00AC4F80" w:rsidRDefault="009B2E3A" w:rsidP="00B222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46" w:type="dxa"/>
          </w:tcPr>
          <w:p w:rsidR="009B2E3A" w:rsidRPr="00AC4F80" w:rsidRDefault="009B2E3A" w:rsidP="00B222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10244,7</w:t>
            </w:r>
          </w:p>
        </w:tc>
      </w:tr>
      <w:tr w:rsidR="009B2E3A" w:rsidRPr="005801A9">
        <w:tc>
          <w:tcPr>
            <w:tcW w:w="637" w:type="dxa"/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2.2.</w:t>
            </w:r>
          </w:p>
        </w:tc>
        <w:tc>
          <w:tcPr>
            <w:tcW w:w="3143" w:type="dxa"/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Скважины </w:t>
            </w:r>
          </w:p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>Вичевщина</w:t>
            </w:r>
          </w:p>
          <w:p w:rsidR="009B2E3A" w:rsidRPr="005801A9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д.Плотники</w:t>
            </w:r>
          </w:p>
        </w:tc>
        <w:tc>
          <w:tcPr>
            <w:tcW w:w="900" w:type="dxa"/>
          </w:tcPr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ед.</w:t>
            </w:r>
          </w:p>
        </w:tc>
        <w:tc>
          <w:tcPr>
            <w:tcW w:w="2160" w:type="dxa"/>
          </w:tcPr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</w:p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9B2E3A" w:rsidRPr="00AC4F80" w:rsidRDefault="009B2E3A" w:rsidP="00B222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646" w:type="dxa"/>
          </w:tcPr>
          <w:p w:rsidR="009B2E3A" w:rsidRPr="00AC4F80" w:rsidRDefault="009B2E3A" w:rsidP="00B222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13,8</w:t>
            </w:r>
          </w:p>
        </w:tc>
      </w:tr>
      <w:tr w:rsidR="009B2E3A" w:rsidRPr="005801A9">
        <w:tc>
          <w:tcPr>
            <w:tcW w:w="637" w:type="dxa"/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3.</w:t>
            </w:r>
          </w:p>
        </w:tc>
        <w:tc>
          <w:tcPr>
            <w:tcW w:w="9469" w:type="dxa"/>
            <w:gridSpan w:val="5"/>
          </w:tcPr>
          <w:p w:rsidR="009B2E3A" w:rsidRPr="00AC4F80" w:rsidRDefault="009B2E3A" w:rsidP="00B2221F">
            <w:pPr>
              <w:jc w:val="center"/>
              <w:rPr>
                <w:sz w:val="28"/>
                <w:szCs w:val="28"/>
              </w:rPr>
            </w:pPr>
            <w:r w:rsidRPr="00AC4F80">
              <w:rPr>
                <w:sz w:val="28"/>
                <w:szCs w:val="28"/>
              </w:rPr>
              <w:t>Система водоотведения</w:t>
            </w:r>
          </w:p>
        </w:tc>
      </w:tr>
      <w:tr w:rsidR="009B2E3A" w:rsidRPr="005801A9">
        <w:tc>
          <w:tcPr>
            <w:tcW w:w="637" w:type="dxa"/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3.1.</w:t>
            </w:r>
          </w:p>
        </w:tc>
        <w:tc>
          <w:tcPr>
            <w:tcW w:w="3143" w:type="dxa"/>
          </w:tcPr>
          <w:p w:rsidR="009B2E3A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Очистные сооружения</w:t>
            </w:r>
          </w:p>
          <w:p w:rsidR="009B2E3A" w:rsidRDefault="009B2E3A" w:rsidP="00E943E5">
            <w:pPr>
              <w:rPr>
                <w:sz w:val="28"/>
                <w:szCs w:val="28"/>
              </w:rPr>
            </w:pPr>
          </w:p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>Вичевщина</w:t>
            </w:r>
          </w:p>
          <w:p w:rsidR="009B2E3A" w:rsidRPr="005801A9" w:rsidRDefault="009B2E3A" w:rsidP="005B1F02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д.</w:t>
            </w:r>
            <w:r>
              <w:rPr>
                <w:sz w:val="28"/>
                <w:szCs w:val="28"/>
              </w:rPr>
              <w:t>Плотники</w:t>
            </w:r>
          </w:p>
        </w:tc>
        <w:tc>
          <w:tcPr>
            <w:tcW w:w="900" w:type="dxa"/>
          </w:tcPr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тыс.м3</w:t>
            </w:r>
          </w:p>
        </w:tc>
        <w:tc>
          <w:tcPr>
            <w:tcW w:w="2160" w:type="dxa"/>
          </w:tcPr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</w:p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</w:p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0,7</w:t>
            </w:r>
          </w:p>
        </w:tc>
        <w:tc>
          <w:tcPr>
            <w:tcW w:w="1620" w:type="dxa"/>
          </w:tcPr>
          <w:p w:rsidR="009B2E3A" w:rsidRPr="00AC4F80" w:rsidRDefault="009B2E3A" w:rsidP="00B222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646" w:type="dxa"/>
          </w:tcPr>
          <w:p w:rsidR="009B2E3A" w:rsidRPr="00AC4F80" w:rsidRDefault="009B2E3A" w:rsidP="00B222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1459,7</w:t>
            </w:r>
          </w:p>
        </w:tc>
      </w:tr>
      <w:tr w:rsidR="009B2E3A" w:rsidRPr="005801A9">
        <w:tc>
          <w:tcPr>
            <w:tcW w:w="637" w:type="dxa"/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3143" w:type="dxa"/>
          </w:tcPr>
          <w:p w:rsidR="009B2E3A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Канализационные сети</w:t>
            </w:r>
          </w:p>
          <w:p w:rsidR="009B2E3A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п.Вичевщина</w:t>
            </w:r>
          </w:p>
          <w:p w:rsidR="009B2E3A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д.Плотники</w:t>
            </w:r>
          </w:p>
          <w:p w:rsidR="009B2E3A" w:rsidRPr="005801A9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д.Ямное</w:t>
            </w:r>
          </w:p>
        </w:tc>
        <w:tc>
          <w:tcPr>
            <w:tcW w:w="900" w:type="dxa"/>
          </w:tcPr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</w:t>
            </w:r>
          </w:p>
        </w:tc>
        <w:tc>
          <w:tcPr>
            <w:tcW w:w="2160" w:type="dxa"/>
          </w:tcPr>
          <w:p w:rsidR="009B2E3A" w:rsidRDefault="009B2E3A" w:rsidP="00B2221F">
            <w:pPr>
              <w:jc w:val="center"/>
              <w:rPr>
                <w:sz w:val="28"/>
                <w:szCs w:val="28"/>
              </w:rPr>
            </w:pPr>
          </w:p>
          <w:p w:rsidR="009B2E3A" w:rsidRDefault="009B2E3A" w:rsidP="00B22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7,72</w:t>
            </w:r>
          </w:p>
          <w:p w:rsidR="009B2E3A" w:rsidRDefault="009B2E3A" w:rsidP="00B22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  <w:p w:rsidR="009B2E3A" w:rsidRDefault="009B2E3A" w:rsidP="00B22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0,48</w:t>
            </w:r>
          </w:p>
          <w:p w:rsidR="009B2E3A" w:rsidRPr="005801A9" w:rsidRDefault="009B2E3A" w:rsidP="00B222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B2E3A" w:rsidRDefault="009B2E3A" w:rsidP="00B222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  <w:p w:rsidR="009B2E3A" w:rsidRPr="00AC4F80" w:rsidRDefault="009B2E3A" w:rsidP="00B2221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646" w:type="dxa"/>
          </w:tcPr>
          <w:p w:rsidR="009B2E3A" w:rsidRPr="00AC4F80" w:rsidRDefault="009B2E3A" w:rsidP="00B2221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9B2E3A" w:rsidRPr="005801A9" w:rsidRDefault="009B2E3A" w:rsidP="00E943E5">
      <w:pPr>
        <w:jc w:val="center"/>
        <w:rPr>
          <w:sz w:val="28"/>
          <w:szCs w:val="28"/>
        </w:rPr>
      </w:pPr>
    </w:p>
    <w:p w:rsidR="009B2E3A" w:rsidRPr="005801A9" w:rsidRDefault="009B2E3A" w:rsidP="00E943E5">
      <w:pPr>
        <w:jc w:val="center"/>
        <w:rPr>
          <w:sz w:val="28"/>
          <w:szCs w:val="28"/>
        </w:rPr>
      </w:pPr>
      <w:r w:rsidRPr="005801A9">
        <w:rPr>
          <w:sz w:val="28"/>
          <w:szCs w:val="28"/>
        </w:rPr>
        <w:t>3. Общие затраты на модернизацию систем коммунальной инфраструктуры</w:t>
      </w:r>
    </w:p>
    <w:p w:rsidR="009B2E3A" w:rsidRPr="005801A9" w:rsidRDefault="009B2E3A" w:rsidP="00E943E5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В результате действия программы планируется максимально реализовать потребности в модернизации и реконструкции основных фондов коммунальной инфраструктуры на ближайшие 15 лет, проводить планово-предупредительные ремонтные работы сетей и оборудования вместо аварийно-восстановительных работ на проблемных участках.</w:t>
      </w:r>
    </w:p>
    <w:p w:rsidR="009B2E3A" w:rsidRPr="005801A9" w:rsidRDefault="009B2E3A" w:rsidP="00E943E5">
      <w:pPr>
        <w:ind w:firstLine="540"/>
        <w:rPr>
          <w:sz w:val="28"/>
          <w:szCs w:val="28"/>
        </w:rPr>
      </w:pPr>
      <w:r w:rsidRPr="005801A9">
        <w:rPr>
          <w:sz w:val="28"/>
          <w:szCs w:val="28"/>
        </w:rPr>
        <w:t>Основными источниками финансирования являются:</w:t>
      </w:r>
    </w:p>
    <w:p w:rsidR="009B2E3A" w:rsidRPr="005801A9" w:rsidRDefault="009B2E3A" w:rsidP="00E943E5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средства бюджета поселения</w:t>
      </w:r>
      <w:r w:rsidRPr="005801A9">
        <w:rPr>
          <w:sz w:val="28"/>
          <w:szCs w:val="28"/>
        </w:rPr>
        <w:t>;</w:t>
      </w:r>
    </w:p>
    <w:p w:rsidR="009B2E3A" w:rsidRPr="005801A9" w:rsidRDefault="009B2E3A" w:rsidP="00E943E5">
      <w:pPr>
        <w:numPr>
          <w:ilvl w:val="0"/>
          <w:numId w:val="14"/>
        </w:numPr>
        <w:jc w:val="both"/>
        <w:rPr>
          <w:sz w:val="28"/>
          <w:szCs w:val="28"/>
        </w:rPr>
      </w:pPr>
      <w:r w:rsidRPr="005801A9">
        <w:rPr>
          <w:sz w:val="28"/>
          <w:szCs w:val="28"/>
        </w:rPr>
        <w:t>средства, полученные от платы за подключение в соответствии с их инвестиционной программой, а также собственные и кредитные средства;</w:t>
      </w:r>
    </w:p>
    <w:p w:rsidR="009B2E3A" w:rsidRPr="005801A9" w:rsidRDefault="009B2E3A" w:rsidP="00E943E5">
      <w:pPr>
        <w:numPr>
          <w:ilvl w:val="0"/>
          <w:numId w:val="14"/>
        </w:numPr>
        <w:jc w:val="both"/>
        <w:rPr>
          <w:sz w:val="28"/>
          <w:szCs w:val="28"/>
        </w:rPr>
      </w:pPr>
      <w:r w:rsidRPr="005801A9">
        <w:rPr>
          <w:sz w:val="28"/>
          <w:szCs w:val="28"/>
        </w:rPr>
        <w:t>процент инвестиционной составляющей равной произведению надбавки к цене (тарифу) для потребителей и количеству поставленной потребителям за год услуге (теплу, воде и т.д.);</w:t>
      </w:r>
    </w:p>
    <w:p w:rsidR="009B2E3A" w:rsidRPr="005801A9" w:rsidRDefault="009B2E3A" w:rsidP="00E943E5">
      <w:pPr>
        <w:numPr>
          <w:ilvl w:val="0"/>
          <w:numId w:val="14"/>
        </w:numPr>
        <w:jc w:val="both"/>
        <w:rPr>
          <w:sz w:val="28"/>
          <w:szCs w:val="28"/>
        </w:rPr>
      </w:pPr>
      <w:r w:rsidRPr="005801A9">
        <w:rPr>
          <w:sz w:val="28"/>
          <w:szCs w:val="28"/>
        </w:rPr>
        <w:t>средства предприятий, заказчиков - застройщиков;</w:t>
      </w:r>
    </w:p>
    <w:p w:rsidR="009B2E3A" w:rsidRPr="005801A9" w:rsidRDefault="009B2E3A" w:rsidP="00E943E5">
      <w:pPr>
        <w:numPr>
          <w:ilvl w:val="0"/>
          <w:numId w:val="14"/>
        </w:numPr>
        <w:jc w:val="both"/>
        <w:rPr>
          <w:sz w:val="28"/>
          <w:szCs w:val="28"/>
        </w:rPr>
      </w:pPr>
      <w:r w:rsidRPr="005801A9">
        <w:rPr>
          <w:sz w:val="28"/>
          <w:szCs w:val="28"/>
        </w:rPr>
        <w:t>иные средства, предусмотренные законодательством.</w:t>
      </w:r>
    </w:p>
    <w:p w:rsidR="009B2E3A" w:rsidRPr="003F5098" w:rsidRDefault="009B2E3A" w:rsidP="00741B7E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Общий объем финансовых затрат на реализацию программы модернизации сетей и объектов коммунальной инфраструктуры с учетом всех источников финансирования составит </w:t>
      </w:r>
      <w:r w:rsidRPr="003F5098">
        <w:rPr>
          <w:sz w:val="28"/>
          <w:szCs w:val="28"/>
        </w:rPr>
        <w:t>1922,3 тыс. руб. Адресный перечень объектов строительства и модернизации водопроводных и канализационных сетей муниципального образования Вичевское сельское поселение приведены в  приложении 1, тепловых сетей - в приложении 2, жилищного фонда – в приложении 3.</w:t>
      </w:r>
    </w:p>
    <w:p w:rsidR="009B2E3A" w:rsidRPr="003F5098" w:rsidRDefault="009B2E3A" w:rsidP="000212B1">
      <w:pPr>
        <w:ind w:left="708" w:firstLine="708"/>
        <w:rPr>
          <w:sz w:val="28"/>
          <w:szCs w:val="28"/>
        </w:rPr>
      </w:pPr>
    </w:p>
    <w:p w:rsidR="009B2E3A" w:rsidRPr="005801A9" w:rsidRDefault="009B2E3A" w:rsidP="004D1AC3">
      <w:pPr>
        <w:tabs>
          <w:tab w:val="left" w:pos="1440"/>
        </w:tabs>
        <w:ind w:left="708" w:firstLine="708"/>
        <w:rPr>
          <w:sz w:val="28"/>
          <w:szCs w:val="28"/>
        </w:rPr>
      </w:pPr>
      <w:r w:rsidRPr="005801A9">
        <w:rPr>
          <w:sz w:val="28"/>
          <w:szCs w:val="28"/>
        </w:rPr>
        <w:t>7. Ресурсное обеспечение программы.</w:t>
      </w:r>
    </w:p>
    <w:p w:rsidR="009B2E3A" w:rsidRDefault="009B2E3A" w:rsidP="00E943E5">
      <w:pPr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Объем инвестиций, необходимых для выполнения объема работ, связанных со строительством новых объектов и сетей, а так же на модернизацию существующей отражены в приложении</w:t>
      </w:r>
      <w:r>
        <w:rPr>
          <w:sz w:val="28"/>
          <w:szCs w:val="28"/>
        </w:rPr>
        <w:t xml:space="preserve"> 4</w:t>
      </w:r>
      <w:r w:rsidRPr="005801A9">
        <w:rPr>
          <w:sz w:val="28"/>
          <w:szCs w:val="28"/>
        </w:rPr>
        <w:t xml:space="preserve"> . В результате реализации Программы достигнуты показатели, приведенные в приложении </w:t>
      </w:r>
      <w:r>
        <w:rPr>
          <w:sz w:val="28"/>
          <w:szCs w:val="28"/>
        </w:rPr>
        <w:t>5</w:t>
      </w:r>
      <w:r w:rsidRPr="005801A9">
        <w:rPr>
          <w:sz w:val="28"/>
          <w:szCs w:val="28"/>
        </w:rPr>
        <w:t>.</w:t>
      </w:r>
    </w:p>
    <w:p w:rsidR="009B2E3A" w:rsidRPr="005801A9" w:rsidRDefault="009B2E3A" w:rsidP="00E943E5">
      <w:pPr>
        <w:ind w:firstLine="540"/>
        <w:jc w:val="both"/>
        <w:rPr>
          <w:sz w:val="28"/>
          <w:szCs w:val="28"/>
        </w:rPr>
      </w:pPr>
    </w:p>
    <w:p w:rsidR="009B2E3A" w:rsidRPr="005801A9" w:rsidRDefault="009B2E3A" w:rsidP="007759BC">
      <w:pPr>
        <w:tabs>
          <w:tab w:val="left" w:pos="144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801A9">
        <w:rPr>
          <w:sz w:val="28"/>
          <w:szCs w:val="28"/>
        </w:rPr>
        <w:t>8. Управление и контроль в процессе реализации программы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Вичевского сельского</w:t>
      </w:r>
      <w:r w:rsidRPr="005801A9">
        <w:rPr>
          <w:sz w:val="28"/>
          <w:szCs w:val="28"/>
        </w:rPr>
        <w:t xml:space="preserve"> поселения обеспечивает реализацию Программы, в том числе: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планирование, выполнение организационных мероприятий Программы;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осуществление методических, технических и информационных мероприятий.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Испо</w:t>
      </w:r>
      <w:r>
        <w:rPr>
          <w:sz w:val="28"/>
          <w:szCs w:val="28"/>
        </w:rPr>
        <w:t>лнители Программы (администрация</w:t>
      </w:r>
      <w:r w:rsidRPr="005801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801A9">
        <w:rPr>
          <w:sz w:val="28"/>
          <w:szCs w:val="28"/>
        </w:rPr>
        <w:t>поселения, организации коммунального комплекса, население, проектные, подрядные и иные организации) осуществляют реализацию мероприятий Программы.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Вичевского сельского</w:t>
      </w:r>
      <w:r w:rsidRPr="005801A9">
        <w:rPr>
          <w:sz w:val="28"/>
          <w:szCs w:val="28"/>
        </w:rPr>
        <w:t xml:space="preserve"> поселения координирует работу исполнителей, несет ответственность за достижение целей Программы, в установленном порядке обеспечивает предоставление информации о ходе реализации Программы. Для осуществления финансового, статистического, информационного анализа она имеет право запрашивать любую информацию в рамках осуществления своих полномочий у всех участников Программы.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Мониторинг и контроль за реализацией Программы осуществляет администрация Куменского городского поселения.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Организация управления и контроль являются важнейшими элементами выполнения Программы. Данный процесс должен быть сквозным и обеспечиваться информацией по сопоставимым критериям для оценки хода осуществления программных мероприятий.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Индикаторы по мониторингу реализации Программы: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количество подготовленных технических заданий для разработки инвестиционных программ;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количество разработанных и утвержденных инвестиционных программ организаций коммунального комплекса.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Контроль за реализацией Программы осуществляет Администрация Куменского городского поселения, а именно: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общий контроль;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контроль сроков реализации программных мероприятий.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Основными задачами управления реализацией Программы являются: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обеспечение скоординированной реализации Программы в соответствии с приоритетами социально-экономического развития поселения;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привлечение инвесторов для реализации привлекательных инвестиционных проектов;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разработка и реализация механизмов, обеспечивающих минимизацию времени и средств на получение разрешений, согласований, экспертных заключений и на принятие необходимых решений различными органами и структурами исполнительной власти при реализации инвестиционных проектов.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Мониторинг выполнения производственных программ и инвестиционных программ организацией коммунального комплекса проводится администрацией поселения в целях обеспечения тепло- водоснабжения, водоотведения и своевременного принятия решений о развитии систем коммунальной инфраструктуры. Мониторинг включает в себя сбор и анализ информации о выполнении показателей, установленных производственными и инвестиционными программами организаций коммунального комплекса, а также анализ информации о состоянии и развитии соответствующих систем коммунальной инфраструктуры.</w:t>
      </w:r>
    </w:p>
    <w:p w:rsidR="009B2E3A" w:rsidRPr="005801A9" w:rsidRDefault="009B2E3A" w:rsidP="000643E7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9B2E3A" w:rsidRDefault="009B2E3A" w:rsidP="004D1AC3">
      <w:pPr>
        <w:tabs>
          <w:tab w:val="left" w:pos="1440"/>
        </w:tabs>
        <w:autoSpaceDE w:val="0"/>
        <w:autoSpaceDN w:val="0"/>
        <w:adjustRightInd w:val="0"/>
        <w:ind w:left="708" w:firstLine="708"/>
        <w:outlineLvl w:val="1"/>
        <w:rPr>
          <w:sz w:val="28"/>
          <w:szCs w:val="28"/>
        </w:rPr>
      </w:pPr>
    </w:p>
    <w:p w:rsidR="009B2E3A" w:rsidRDefault="009B2E3A" w:rsidP="004D1AC3">
      <w:pPr>
        <w:tabs>
          <w:tab w:val="left" w:pos="1440"/>
        </w:tabs>
        <w:autoSpaceDE w:val="0"/>
        <w:autoSpaceDN w:val="0"/>
        <w:adjustRightInd w:val="0"/>
        <w:ind w:left="708" w:firstLine="708"/>
        <w:outlineLvl w:val="1"/>
        <w:rPr>
          <w:sz w:val="28"/>
          <w:szCs w:val="28"/>
        </w:rPr>
      </w:pPr>
    </w:p>
    <w:p w:rsidR="009B2E3A" w:rsidRPr="005801A9" w:rsidRDefault="009B2E3A" w:rsidP="004D1AC3">
      <w:pPr>
        <w:tabs>
          <w:tab w:val="left" w:pos="1440"/>
        </w:tabs>
        <w:autoSpaceDE w:val="0"/>
        <w:autoSpaceDN w:val="0"/>
        <w:adjustRightInd w:val="0"/>
        <w:ind w:left="708" w:firstLine="708"/>
        <w:outlineLvl w:val="1"/>
        <w:rPr>
          <w:sz w:val="28"/>
          <w:szCs w:val="28"/>
        </w:rPr>
      </w:pPr>
      <w:r w:rsidRPr="005801A9">
        <w:rPr>
          <w:sz w:val="28"/>
          <w:szCs w:val="28"/>
        </w:rPr>
        <w:t>9. Ожидаемые результаты реализации Программы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 xml:space="preserve">Модернизация и обновление коммунальной инфраструктуры Куменского городского поселения, снижение эксплуатационных затрат, устранение причин возникновения аварийных ситуаций, угрожающих жизнедеятельности человека. 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Развитие системы теплоснабжения: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повышение надежности и качества теплоснабжения;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снижение износа тепловых сетей;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увеличение тепловой мощности;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Развитие системы водоснабжения и водоотведения: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повышение надежности водоснабжения и водоотведения;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обеспечение соответствия параметров качества питьевой воды установленным нормам СанПиН;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снижение уровня потерь воды;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- сокращение эксплуатационных расходов на единицу продукции;</w:t>
      </w:r>
    </w:p>
    <w:p w:rsidR="009B2E3A" w:rsidRPr="005801A9" w:rsidRDefault="009B2E3A" w:rsidP="000643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1A9">
        <w:rPr>
          <w:sz w:val="28"/>
          <w:szCs w:val="28"/>
        </w:rPr>
        <w:t>Развитие системы коммунальной инфраструктуры позволит обеспечить развитие жилищного строительства и создание благоприятной среды обитания в поселении.</w:t>
      </w:r>
    </w:p>
    <w:p w:rsidR="009B2E3A" w:rsidRDefault="009B2E3A" w:rsidP="006A463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Default="009B2E3A" w:rsidP="006A463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9B2E3A" w:rsidRDefault="009B2E3A" w:rsidP="006A4630">
      <w:pPr>
        <w:jc w:val="center"/>
        <w:rPr>
          <w:sz w:val="28"/>
          <w:szCs w:val="28"/>
        </w:rPr>
      </w:pPr>
    </w:p>
    <w:p w:rsidR="009B2E3A" w:rsidRPr="005801A9" w:rsidRDefault="009B2E3A" w:rsidP="006A463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Pr="005801A9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</w:t>
      </w:r>
      <w:r w:rsidRPr="005801A9">
        <w:rPr>
          <w:sz w:val="28"/>
          <w:szCs w:val="28"/>
        </w:rPr>
        <w:t>1</w:t>
      </w:r>
    </w:p>
    <w:p w:rsidR="009B2E3A" w:rsidRPr="005801A9" w:rsidRDefault="009B2E3A" w:rsidP="00E943E5">
      <w:pPr>
        <w:jc w:val="center"/>
        <w:rPr>
          <w:sz w:val="28"/>
          <w:szCs w:val="28"/>
        </w:rPr>
      </w:pPr>
      <w:r w:rsidRPr="005801A9">
        <w:rPr>
          <w:sz w:val="28"/>
          <w:szCs w:val="28"/>
        </w:rPr>
        <w:t xml:space="preserve">Адресный перечень объектов строительства и модернизации водопроводных и канализационных сетей муниципального образования </w:t>
      </w:r>
      <w:r>
        <w:rPr>
          <w:sz w:val="28"/>
          <w:szCs w:val="28"/>
        </w:rPr>
        <w:t>Вичевское сельское</w:t>
      </w:r>
      <w:r w:rsidRPr="005801A9">
        <w:rPr>
          <w:sz w:val="28"/>
          <w:szCs w:val="28"/>
        </w:rPr>
        <w:t xml:space="preserve"> поселение</w:t>
      </w:r>
    </w:p>
    <w:p w:rsidR="009B2E3A" w:rsidRPr="005801A9" w:rsidRDefault="009B2E3A" w:rsidP="00E943E5">
      <w:pPr>
        <w:jc w:val="center"/>
        <w:rPr>
          <w:sz w:val="28"/>
          <w:szCs w:val="28"/>
        </w:rPr>
      </w:pPr>
    </w:p>
    <w:tbl>
      <w:tblPr>
        <w:tblW w:w="9900" w:type="dxa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1980"/>
        <w:gridCol w:w="2340"/>
        <w:gridCol w:w="1980"/>
        <w:gridCol w:w="1620"/>
        <w:gridCol w:w="1440"/>
      </w:tblGrid>
      <w:tr w:rsidR="009B2E3A" w:rsidRPr="005801A9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№ п/п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Описание </w:t>
            </w:r>
          </w:p>
          <w:p w:rsidR="009B2E3A" w:rsidRPr="005801A9" w:rsidRDefault="009B2E3A" w:rsidP="00E943E5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необходимых </w:t>
            </w:r>
          </w:p>
          <w:p w:rsidR="009B2E3A" w:rsidRPr="005801A9" w:rsidRDefault="009B2E3A" w:rsidP="00E943E5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работ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Наличие </w:t>
            </w:r>
          </w:p>
          <w:p w:rsidR="009B2E3A" w:rsidRPr="005801A9" w:rsidRDefault="009B2E3A" w:rsidP="00E943E5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проектно-сметной </w:t>
            </w:r>
          </w:p>
          <w:p w:rsidR="009B2E3A" w:rsidRPr="005801A9" w:rsidRDefault="009B2E3A" w:rsidP="00E943E5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документации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Планируемый срок реализации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Необходимая сумма финансирования, млн. рублей</w:t>
            </w:r>
          </w:p>
        </w:tc>
      </w:tr>
      <w:tr w:rsidR="009B2E3A" w:rsidRPr="005801A9">
        <w:tc>
          <w:tcPr>
            <w:tcW w:w="9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jc w:val="center"/>
              <w:rPr>
                <w:b/>
                <w:bCs/>
                <w:sz w:val="28"/>
                <w:szCs w:val="28"/>
              </w:rPr>
            </w:pPr>
            <w:r w:rsidRPr="005801A9">
              <w:rPr>
                <w:b/>
                <w:bCs/>
                <w:sz w:val="28"/>
                <w:szCs w:val="28"/>
              </w:rPr>
              <w:t>Новое строительство</w:t>
            </w:r>
          </w:p>
        </w:tc>
      </w:tr>
      <w:tr w:rsidR="009B2E3A" w:rsidRPr="005801A9"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1.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Канализация </w:t>
            </w:r>
          </w:p>
          <w:p w:rsidR="009B2E3A" w:rsidRDefault="009B2E3A" w:rsidP="00E8284C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>Вичевщина</w:t>
            </w:r>
          </w:p>
          <w:p w:rsidR="009B2E3A" w:rsidRPr="005801A9" w:rsidRDefault="009B2E3A" w:rsidP="00E82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д.Плотники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8284C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Строительство </w:t>
            </w:r>
            <w:r>
              <w:rPr>
                <w:sz w:val="28"/>
                <w:szCs w:val="28"/>
              </w:rPr>
              <w:t>очистных сооружений - компактных установок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отсутствует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</w:tr>
      <w:tr w:rsidR="009B2E3A" w:rsidRPr="005801A9"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</w:p>
        </w:tc>
        <w:tc>
          <w:tcPr>
            <w:tcW w:w="936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</w:p>
        </w:tc>
      </w:tr>
      <w:tr w:rsidR="009B2E3A" w:rsidRPr="005801A9"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</w:p>
        </w:tc>
        <w:tc>
          <w:tcPr>
            <w:tcW w:w="9360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</w:p>
        </w:tc>
      </w:tr>
      <w:tr w:rsidR="009B2E3A" w:rsidRPr="005801A9"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</w:p>
        </w:tc>
        <w:tc>
          <w:tcPr>
            <w:tcW w:w="9360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</w:p>
        </w:tc>
      </w:tr>
      <w:tr w:rsidR="009B2E3A" w:rsidRPr="005801A9">
        <w:trPr>
          <w:trHeight w:val="80"/>
        </w:trPr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</w:p>
        </w:tc>
        <w:tc>
          <w:tcPr>
            <w:tcW w:w="936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</w:p>
        </w:tc>
      </w:tr>
    </w:tbl>
    <w:p w:rsidR="009B2E3A" w:rsidRPr="005801A9" w:rsidRDefault="009B2E3A" w:rsidP="00E943E5">
      <w:pPr>
        <w:jc w:val="right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  <w:r w:rsidRPr="005801A9">
        <w:rPr>
          <w:sz w:val="28"/>
          <w:szCs w:val="28"/>
        </w:rPr>
        <w:t>______________</w:t>
      </w: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Default="009B2E3A" w:rsidP="00791B26">
      <w:pPr>
        <w:jc w:val="center"/>
        <w:rPr>
          <w:sz w:val="28"/>
          <w:szCs w:val="28"/>
        </w:rPr>
      </w:pPr>
    </w:p>
    <w:p w:rsidR="009B2E3A" w:rsidRPr="005801A9" w:rsidRDefault="009B2E3A" w:rsidP="00791B26">
      <w:pPr>
        <w:jc w:val="center"/>
        <w:rPr>
          <w:sz w:val="28"/>
          <w:szCs w:val="28"/>
        </w:rPr>
      </w:pPr>
    </w:p>
    <w:p w:rsidR="009B2E3A" w:rsidRPr="005801A9" w:rsidRDefault="009B2E3A" w:rsidP="00791B26">
      <w:pPr>
        <w:jc w:val="center"/>
        <w:rPr>
          <w:sz w:val="28"/>
          <w:szCs w:val="28"/>
        </w:rPr>
      </w:pPr>
    </w:p>
    <w:p w:rsidR="009B2E3A" w:rsidRPr="005801A9" w:rsidRDefault="009B2E3A" w:rsidP="00AC4230">
      <w:pPr>
        <w:ind w:left="7082"/>
        <w:rPr>
          <w:sz w:val="28"/>
          <w:szCs w:val="28"/>
        </w:rPr>
      </w:pPr>
      <w:r w:rsidRPr="005801A9">
        <w:rPr>
          <w:sz w:val="28"/>
          <w:szCs w:val="28"/>
        </w:rPr>
        <w:t>Приложение 2</w:t>
      </w:r>
    </w:p>
    <w:p w:rsidR="009B2E3A" w:rsidRPr="005801A9" w:rsidRDefault="009B2E3A" w:rsidP="00E943E5">
      <w:pPr>
        <w:jc w:val="center"/>
        <w:rPr>
          <w:sz w:val="28"/>
          <w:szCs w:val="28"/>
        </w:rPr>
      </w:pPr>
      <w:r w:rsidRPr="005801A9">
        <w:rPr>
          <w:sz w:val="28"/>
          <w:szCs w:val="28"/>
        </w:rPr>
        <w:t xml:space="preserve">Адресный перечень объектов строительства и модернизации котельных и тепловых сетей муниципального образования </w:t>
      </w:r>
      <w:r>
        <w:rPr>
          <w:sz w:val="28"/>
          <w:szCs w:val="28"/>
        </w:rPr>
        <w:t>Вичевское сельское</w:t>
      </w:r>
      <w:r w:rsidRPr="005801A9">
        <w:rPr>
          <w:sz w:val="28"/>
          <w:szCs w:val="28"/>
        </w:rPr>
        <w:t xml:space="preserve"> поселение</w:t>
      </w:r>
    </w:p>
    <w:p w:rsidR="009B2E3A" w:rsidRPr="005801A9" w:rsidRDefault="009B2E3A" w:rsidP="00E943E5">
      <w:pPr>
        <w:rPr>
          <w:sz w:val="28"/>
          <w:szCs w:val="28"/>
        </w:rPr>
      </w:pPr>
    </w:p>
    <w:tbl>
      <w:tblPr>
        <w:tblW w:w="9820" w:type="dxa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1980"/>
        <w:gridCol w:w="2620"/>
        <w:gridCol w:w="1913"/>
        <w:gridCol w:w="1440"/>
        <w:gridCol w:w="1327"/>
      </w:tblGrid>
      <w:tr w:rsidR="009B2E3A" w:rsidRPr="005801A9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2D3CD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№ п/п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2D3CD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2D3CDF">
            <w:pPr>
              <w:ind w:hanging="40"/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Описание </w:t>
            </w:r>
          </w:p>
          <w:p w:rsidR="009B2E3A" w:rsidRPr="005801A9" w:rsidRDefault="009B2E3A" w:rsidP="002D3CDF">
            <w:pPr>
              <w:ind w:hanging="40"/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необходимых работ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2D3CD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Наличие </w:t>
            </w:r>
          </w:p>
          <w:p w:rsidR="009B2E3A" w:rsidRPr="005801A9" w:rsidRDefault="009B2E3A" w:rsidP="002D3CD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проектно-сметной </w:t>
            </w:r>
          </w:p>
          <w:p w:rsidR="009B2E3A" w:rsidRPr="005801A9" w:rsidRDefault="009B2E3A" w:rsidP="002D3CD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документации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2D3CD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Планируемый срок реализации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2D3CDF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Необходимая сумма финансирования, тыс. рублей</w:t>
            </w:r>
          </w:p>
        </w:tc>
      </w:tr>
      <w:tr w:rsidR="009B2E3A" w:rsidRPr="005801A9">
        <w:tc>
          <w:tcPr>
            <w:tcW w:w="98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jc w:val="center"/>
              <w:rPr>
                <w:b/>
                <w:bCs/>
                <w:sz w:val="28"/>
                <w:szCs w:val="28"/>
              </w:rPr>
            </w:pPr>
            <w:r w:rsidRPr="005801A9">
              <w:rPr>
                <w:b/>
                <w:bCs/>
                <w:sz w:val="28"/>
                <w:szCs w:val="28"/>
              </w:rPr>
              <w:t>Модернизация и реконструкция</w:t>
            </w:r>
          </w:p>
        </w:tc>
      </w:tr>
      <w:tr w:rsidR="009B2E3A" w:rsidRPr="005801A9">
        <w:trPr>
          <w:trHeight w:val="159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1</w:t>
            </w:r>
          </w:p>
          <w:p w:rsidR="009B2E3A" w:rsidRPr="005801A9" w:rsidRDefault="009B2E3A" w:rsidP="00E943E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Теплотрасса 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6F01F1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Замена теплотрассы </w:t>
            </w:r>
            <w:r>
              <w:rPr>
                <w:sz w:val="28"/>
                <w:szCs w:val="28"/>
              </w:rPr>
              <w:t xml:space="preserve">по ул.Октябрьская </w:t>
            </w:r>
            <w:r w:rsidRPr="005801A9">
              <w:rPr>
                <w:sz w:val="28"/>
                <w:szCs w:val="28"/>
              </w:rPr>
              <w:t>к до</w:t>
            </w:r>
            <w:r>
              <w:rPr>
                <w:sz w:val="28"/>
                <w:szCs w:val="28"/>
              </w:rPr>
              <w:t>му 11от ТК№4</w:t>
            </w:r>
            <w:r w:rsidRPr="005801A9">
              <w:rPr>
                <w:sz w:val="28"/>
                <w:szCs w:val="28"/>
              </w:rPr>
              <w:t xml:space="preserve"> протяжен</w:t>
            </w:r>
            <w:r>
              <w:rPr>
                <w:sz w:val="28"/>
                <w:szCs w:val="28"/>
              </w:rPr>
              <w:t>ностью: 202</w:t>
            </w:r>
            <w:r w:rsidRPr="005801A9">
              <w:rPr>
                <w:sz w:val="28"/>
                <w:szCs w:val="28"/>
              </w:rPr>
              <w:t xml:space="preserve"> м.</w:t>
            </w:r>
          </w:p>
          <w:p w:rsidR="009B2E3A" w:rsidRPr="005801A9" w:rsidRDefault="009B2E3A" w:rsidP="006E2D41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- диам. </w:t>
            </w:r>
            <w:r>
              <w:rPr>
                <w:sz w:val="28"/>
                <w:szCs w:val="28"/>
              </w:rPr>
              <w:t>100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имеется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7F210C" w:rsidRDefault="009B2E3A" w:rsidP="00E943E5">
            <w:pPr>
              <w:rPr>
                <w:sz w:val="28"/>
                <w:szCs w:val="28"/>
              </w:rPr>
            </w:pPr>
            <w:r w:rsidRPr="007F210C">
              <w:rPr>
                <w:sz w:val="28"/>
                <w:szCs w:val="28"/>
              </w:rPr>
              <w:t>550,0</w:t>
            </w:r>
          </w:p>
        </w:tc>
      </w:tr>
      <w:tr w:rsidR="009B2E3A" w:rsidRPr="005801A9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Теплотрасса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6F01F1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Замена теплотрассы </w:t>
            </w:r>
            <w:r>
              <w:rPr>
                <w:sz w:val="28"/>
                <w:szCs w:val="28"/>
              </w:rPr>
              <w:t>между домами № 15 и 17 по ул.Октябрьская,</w:t>
            </w:r>
            <w:r w:rsidRPr="005801A9">
              <w:rPr>
                <w:sz w:val="28"/>
                <w:szCs w:val="28"/>
              </w:rPr>
              <w:t xml:space="preserve"> протяженностью</w:t>
            </w:r>
            <w:r>
              <w:rPr>
                <w:sz w:val="28"/>
                <w:szCs w:val="28"/>
              </w:rPr>
              <w:t xml:space="preserve"> 40 м. (диам. 108</w:t>
            </w:r>
            <w:r w:rsidRPr="005801A9">
              <w:rPr>
                <w:sz w:val="28"/>
                <w:szCs w:val="28"/>
              </w:rPr>
              <w:t>)</w:t>
            </w:r>
          </w:p>
          <w:p w:rsidR="009B2E3A" w:rsidRPr="005801A9" w:rsidRDefault="009B2E3A" w:rsidP="006F01F1">
            <w:pPr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6E2D41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E2D41">
              <w:rPr>
                <w:sz w:val="28"/>
                <w:szCs w:val="28"/>
              </w:rPr>
              <w:t>00,0</w:t>
            </w:r>
          </w:p>
        </w:tc>
      </w:tr>
      <w:tr w:rsidR="009B2E3A" w:rsidRPr="005801A9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Теплотрасса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D52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Замена теплотрассы </w:t>
            </w:r>
            <w:r w:rsidRPr="005801A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ТК№3 до спорткомплекса</w:t>
            </w:r>
            <w:r w:rsidRPr="005801A9">
              <w:rPr>
                <w:sz w:val="28"/>
                <w:szCs w:val="28"/>
              </w:rPr>
              <w:t xml:space="preserve"> протяженностью</w:t>
            </w:r>
            <w:r>
              <w:rPr>
                <w:sz w:val="28"/>
                <w:szCs w:val="28"/>
              </w:rPr>
              <w:t xml:space="preserve"> 90 м</w:t>
            </w:r>
            <w:r w:rsidRPr="005801A9">
              <w:rPr>
                <w:sz w:val="28"/>
                <w:szCs w:val="28"/>
              </w:rPr>
              <w:t>:</w:t>
            </w:r>
          </w:p>
          <w:p w:rsidR="009B2E3A" w:rsidRPr="005801A9" w:rsidRDefault="009B2E3A" w:rsidP="000E51A2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- диам. </w:t>
            </w:r>
            <w:r>
              <w:rPr>
                <w:sz w:val="28"/>
                <w:szCs w:val="28"/>
              </w:rPr>
              <w:t>70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6E2D41" w:rsidRDefault="009B2E3A" w:rsidP="00E943E5">
            <w:pPr>
              <w:rPr>
                <w:sz w:val="28"/>
                <w:szCs w:val="28"/>
              </w:rPr>
            </w:pPr>
            <w:r w:rsidRPr="006E2D41">
              <w:rPr>
                <w:sz w:val="28"/>
                <w:szCs w:val="28"/>
              </w:rPr>
              <w:t>300,0</w:t>
            </w:r>
          </w:p>
        </w:tc>
      </w:tr>
      <w:tr w:rsidR="009B2E3A" w:rsidRPr="005801A9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Теплотрасса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DA73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Реконструкция</w:t>
            </w:r>
            <w:r w:rsidRPr="005801A9">
              <w:rPr>
                <w:sz w:val="28"/>
                <w:szCs w:val="28"/>
              </w:rPr>
              <w:t xml:space="preserve"> теплотрассы к </w:t>
            </w:r>
            <w:r>
              <w:rPr>
                <w:sz w:val="28"/>
                <w:szCs w:val="28"/>
              </w:rPr>
              <w:t>детскому саду «Звоночек» (изменение прокладки с наземной на поподземную)</w:t>
            </w:r>
            <w:r w:rsidRPr="005801A9">
              <w:rPr>
                <w:sz w:val="28"/>
                <w:szCs w:val="28"/>
              </w:rPr>
              <w:t xml:space="preserve"> протяженностью</w:t>
            </w:r>
            <w:r>
              <w:rPr>
                <w:sz w:val="28"/>
                <w:szCs w:val="28"/>
              </w:rPr>
              <w:t xml:space="preserve"> 65 м</w:t>
            </w:r>
            <w:r w:rsidRPr="005801A9">
              <w:rPr>
                <w:sz w:val="28"/>
                <w:szCs w:val="28"/>
              </w:rPr>
              <w:t>:</w:t>
            </w:r>
          </w:p>
          <w:p w:rsidR="009B2E3A" w:rsidRPr="005801A9" w:rsidRDefault="009B2E3A" w:rsidP="00D5238E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- диам</w:t>
            </w:r>
            <w:r>
              <w:rPr>
                <w:sz w:val="28"/>
                <w:szCs w:val="28"/>
              </w:rPr>
              <w:t xml:space="preserve"> .89.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отсутствует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552,60</w:t>
            </w:r>
          </w:p>
        </w:tc>
      </w:tr>
      <w:tr w:rsidR="009B2E3A" w:rsidRPr="005801A9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Теплотрасса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0E51A2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Реконструкция теплотрассы</w:t>
            </w:r>
            <w:r>
              <w:rPr>
                <w:sz w:val="28"/>
                <w:szCs w:val="28"/>
              </w:rPr>
              <w:t xml:space="preserve"> (вынос теплотрассы из подвалов домов № 11 до домов 13,15, </w:t>
            </w:r>
            <w:r w:rsidRPr="005801A9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>ул.Октябрьская, 112</w:t>
            </w:r>
            <w:r w:rsidRPr="005801A9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, диам.108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отсутствует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2020-2023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E94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1138,0</w:t>
            </w:r>
          </w:p>
        </w:tc>
      </w:tr>
    </w:tbl>
    <w:p w:rsidR="009B2E3A" w:rsidRDefault="009B2E3A" w:rsidP="00AC4230">
      <w:pPr>
        <w:spacing w:after="480"/>
        <w:rPr>
          <w:sz w:val="28"/>
          <w:szCs w:val="28"/>
        </w:rPr>
      </w:pPr>
      <w:r w:rsidRPr="005801A9">
        <w:rPr>
          <w:sz w:val="28"/>
          <w:szCs w:val="28"/>
        </w:rPr>
        <w:t xml:space="preserve">                                                 ______________</w:t>
      </w:r>
    </w:p>
    <w:p w:rsidR="009B2E3A" w:rsidRDefault="009B2E3A" w:rsidP="00AC4230">
      <w:pPr>
        <w:spacing w:after="480"/>
        <w:rPr>
          <w:sz w:val="28"/>
          <w:szCs w:val="28"/>
        </w:rPr>
      </w:pPr>
    </w:p>
    <w:p w:rsidR="009B2E3A" w:rsidRDefault="009B2E3A" w:rsidP="00AC4230">
      <w:pPr>
        <w:spacing w:after="480"/>
        <w:rPr>
          <w:sz w:val="28"/>
          <w:szCs w:val="28"/>
        </w:rPr>
      </w:pPr>
    </w:p>
    <w:p w:rsidR="009B2E3A" w:rsidRDefault="009B2E3A" w:rsidP="00AC4230">
      <w:pPr>
        <w:spacing w:after="480"/>
        <w:rPr>
          <w:sz w:val="28"/>
          <w:szCs w:val="28"/>
        </w:rPr>
      </w:pPr>
    </w:p>
    <w:p w:rsidR="009B2E3A" w:rsidRDefault="009B2E3A" w:rsidP="00AC4230">
      <w:pPr>
        <w:spacing w:after="480"/>
        <w:rPr>
          <w:sz w:val="28"/>
          <w:szCs w:val="28"/>
        </w:rPr>
      </w:pPr>
    </w:p>
    <w:p w:rsidR="009B2E3A" w:rsidRDefault="009B2E3A" w:rsidP="00AC4230">
      <w:pPr>
        <w:spacing w:after="480"/>
        <w:rPr>
          <w:sz w:val="28"/>
          <w:szCs w:val="28"/>
        </w:rPr>
      </w:pPr>
    </w:p>
    <w:p w:rsidR="009B2E3A" w:rsidRDefault="009B2E3A" w:rsidP="00AC4230">
      <w:pPr>
        <w:spacing w:after="480"/>
        <w:rPr>
          <w:sz w:val="28"/>
          <w:szCs w:val="28"/>
        </w:rPr>
      </w:pPr>
    </w:p>
    <w:p w:rsidR="009B2E3A" w:rsidRDefault="009B2E3A" w:rsidP="00AC4230">
      <w:pPr>
        <w:spacing w:after="480"/>
        <w:rPr>
          <w:sz w:val="28"/>
          <w:szCs w:val="28"/>
        </w:rPr>
      </w:pPr>
    </w:p>
    <w:p w:rsidR="009B2E3A" w:rsidRDefault="009B2E3A" w:rsidP="00AC4230">
      <w:pPr>
        <w:spacing w:after="480"/>
        <w:rPr>
          <w:sz w:val="28"/>
          <w:szCs w:val="28"/>
        </w:rPr>
      </w:pPr>
    </w:p>
    <w:p w:rsidR="009B2E3A" w:rsidRDefault="009B2E3A" w:rsidP="00AC4230">
      <w:pPr>
        <w:spacing w:after="480"/>
        <w:rPr>
          <w:sz w:val="28"/>
          <w:szCs w:val="28"/>
        </w:rPr>
      </w:pPr>
    </w:p>
    <w:p w:rsidR="009B2E3A" w:rsidRDefault="009B2E3A" w:rsidP="00AC4230">
      <w:pPr>
        <w:spacing w:after="480"/>
        <w:rPr>
          <w:sz w:val="28"/>
          <w:szCs w:val="28"/>
        </w:rPr>
      </w:pPr>
    </w:p>
    <w:p w:rsidR="009B2E3A" w:rsidRDefault="009B2E3A" w:rsidP="00AC4230">
      <w:pPr>
        <w:spacing w:after="480"/>
        <w:rPr>
          <w:sz w:val="28"/>
          <w:szCs w:val="28"/>
        </w:rPr>
      </w:pPr>
    </w:p>
    <w:p w:rsidR="009B2E3A" w:rsidRDefault="009B2E3A" w:rsidP="00AC4230">
      <w:pPr>
        <w:spacing w:after="480"/>
        <w:rPr>
          <w:sz w:val="28"/>
          <w:szCs w:val="28"/>
        </w:rPr>
      </w:pPr>
    </w:p>
    <w:p w:rsidR="009B2E3A" w:rsidRDefault="009B2E3A" w:rsidP="00AC4230">
      <w:pPr>
        <w:spacing w:after="480"/>
        <w:rPr>
          <w:sz w:val="28"/>
          <w:szCs w:val="28"/>
        </w:rPr>
      </w:pPr>
    </w:p>
    <w:p w:rsidR="009B2E3A" w:rsidRDefault="009B2E3A" w:rsidP="00AC4230">
      <w:pPr>
        <w:spacing w:after="480"/>
        <w:rPr>
          <w:sz w:val="28"/>
          <w:szCs w:val="28"/>
        </w:rPr>
      </w:pPr>
    </w:p>
    <w:p w:rsidR="009B2E3A" w:rsidRDefault="009B2E3A" w:rsidP="00AC4230">
      <w:pPr>
        <w:spacing w:after="480"/>
        <w:rPr>
          <w:sz w:val="28"/>
          <w:szCs w:val="28"/>
        </w:rPr>
      </w:pPr>
    </w:p>
    <w:p w:rsidR="009B2E3A" w:rsidRDefault="009B2E3A" w:rsidP="00AC4230">
      <w:pPr>
        <w:spacing w:after="480"/>
        <w:rPr>
          <w:sz w:val="28"/>
          <w:szCs w:val="28"/>
        </w:rPr>
      </w:pPr>
    </w:p>
    <w:p w:rsidR="009B2E3A" w:rsidRDefault="009B2E3A" w:rsidP="00AC4230">
      <w:pPr>
        <w:spacing w:after="480"/>
        <w:rPr>
          <w:sz w:val="28"/>
          <w:szCs w:val="28"/>
        </w:rPr>
      </w:pPr>
    </w:p>
    <w:p w:rsidR="009B2E3A" w:rsidRPr="005801A9" w:rsidRDefault="009B2E3A" w:rsidP="00AC4230">
      <w:pPr>
        <w:spacing w:after="480"/>
        <w:rPr>
          <w:sz w:val="28"/>
          <w:szCs w:val="28"/>
        </w:rPr>
      </w:pPr>
    </w:p>
    <w:p w:rsidR="009B2E3A" w:rsidRPr="005801A9" w:rsidRDefault="009B2E3A" w:rsidP="00AC4230">
      <w:pPr>
        <w:rPr>
          <w:sz w:val="28"/>
          <w:szCs w:val="28"/>
        </w:rPr>
      </w:pPr>
      <w:r w:rsidRPr="005801A9">
        <w:rPr>
          <w:sz w:val="28"/>
          <w:szCs w:val="28"/>
        </w:rPr>
        <w:t xml:space="preserve">                                                                                                                 Приложение 3</w:t>
      </w:r>
    </w:p>
    <w:p w:rsidR="009B2E3A" w:rsidRDefault="009B2E3A" w:rsidP="006A4630">
      <w:pPr>
        <w:ind w:left="708"/>
        <w:jc w:val="center"/>
        <w:rPr>
          <w:sz w:val="28"/>
          <w:szCs w:val="28"/>
        </w:rPr>
      </w:pPr>
      <w:r w:rsidRPr="005801A9">
        <w:rPr>
          <w:sz w:val="28"/>
          <w:szCs w:val="28"/>
        </w:rPr>
        <w:t>Адресный перечень объектов по строительству, ремонту</w:t>
      </w:r>
    </w:p>
    <w:p w:rsidR="009B2E3A" w:rsidRPr="005801A9" w:rsidRDefault="009B2E3A" w:rsidP="006A4630">
      <w:pPr>
        <w:ind w:left="708"/>
        <w:jc w:val="center"/>
        <w:rPr>
          <w:sz w:val="28"/>
          <w:szCs w:val="28"/>
        </w:rPr>
      </w:pPr>
      <w:r w:rsidRPr="005801A9">
        <w:rPr>
          <w:sz w:val="28"/>
          <w:szCs w:val="28"/>
        </w:rPr>
        <w:t xml:space="preserve"> многоквартирных домов и жилого фонда муниципального образования </w:t>
      </w:r>
      <w:r>
        <w:rPr>
          <w:sz w:val="28"/>
          <w:szCs w:val="28"/>
        </w:rPr>
        <w:t>Вичевское сельское</w:t>
      </w:r>
      <w:r w:rsidRPr="005801A9">
        <w:rPr>
          <w:sz w:val="28"/>
          <w:szCs w:val="28"/>
        </w:rPr>
        <w:t xml:space="preserve"> поселение</w:t>
      </w:r>
    </w:p>
    <w:p w:rsidR="009B2E3A" w:rsidRPr="005801A9" w:rsidRDefault="009B2E3A" w:rsidP="00E05E6F">
      <w:pPr>
        <w:rPr>
          <w:sz w:val="28"/>
          <w:szCs w:val="28"/>
        </w:rPr>
      </w:pPr>
    </w:p>
    <w:tbl>
      <w:tblPr>
        <w:tblW w:w="9820" w:type="dxa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1620"/>
        <w:gridCol w:w="360"/>
        <w:gridCol w:w="2620"/>
        <w:gridCol w:w="1913"/>
        <w:gridCol w:w="1440"/>
        <w:gridCol w:w="1327"/>
      </w:tblGrid>
      <w:tr w:rsidR="009B2E3A" w:rsidRPr="005801A9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146A7B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№ п/п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146A7B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146A7B">
            <w:pPr>
              <w:ind w:hanging="40"/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Описание </w:t>
            </w:r>
          </w:p>
          <w:p w:rsidR="009B2E3A" w:rsidRPr="005801A9" w:rsidRDefault="009B2E3A" w:rsidP="00146A7B">
            <w:pPr>
              <w:ind w:hanging="40"/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необходимых работ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146A7B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Наличие </w:t>
            </w:r>
          </w:p>
          <w:p w:rsidR="009B2E3A" w:rsidRPr="005801A9" w:rsidRDefault="009B2E3A" w:rsidP="00146A7B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проектно-сметной </w:t>
            </w:r>
          </w:p>
          <w:p w:rsidR="009B2E3A" w:rsidRPr="005801A9" w:rsidRDefault="009B2E3A" w:rsidP="00146A7B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документации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146A7B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Планируемый срок реализации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146A7B">
            <w:pPr>
              <w:jc w:val="center"/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Необходимая сумма финансирования, тыс. рублей</w:t>
            </w:r>
          </w:p>
        </w:tc>
      </w:tr>
      <w:tr w:rsidR="009B2E3A" w:rsidRPr="005801A9">
        <w:tc>
          <w:tcPr>
            <w:tcW w:w="98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146A7B">
            <w:pPr>
              <w:jc w:val="center"/>
              <w:rPr>
                <w:b/>
                <w:bCs/>
                <w:sz w:val="28"/>
                <w:szCs w:val="28"/>
              </w:rPr>
            </w:pPr>
            <w:r w:rsidRPr="005801A9">
              <w:rPr>
                <w:b/>
                <w:bCs/>
                <w:sz w:val="28"/>
                <w:szCs w:val="28"/>
              </w:rPr>
              <w:t>Модернизация и реконструкция</w:t>
            </w:r>
          </w:p>
        </w:tc>
      </w:tr>
      <w:tr w:rsidR="009B2E3A" w:rsidRPr="005801A9">
        <w:trPr>
          <w:trHeight w:val="159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146A7B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1</w:t>
            </w:r>
          </w:p>
          <w:p w:rsidR="009B2E3A" w:rsidRPr="005801A9" w:rsidRDefault="009B2E3A" w:rsidP="00146A7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146A7B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Взносы на капитальный ремонт МКД не блокированной застройки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146A7B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 xml:space="preserve">Взносы на МКД 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146A7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187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8C60F0" w:rsidRDefault="009B2E3A" w:rsidP="00146A7B">
            <w:pPr>
              <w:rPr>
                <w:sz w:val="28"/>
                <w:szCs w:val="28"/>
              </w:rPr>
            </w:pPr>
            <w:r w:rsidRPr="008C60F0">
              <w:rPr>
                <w:sz w:val="28"/>
                <w:szCs w:val="28"/>
              </w:rPr>
              <w:t>69,7</w:t>
            </w:r>
          </w:p>
        </w:tc>
      </w:tr>
      <w:tr w:rsidR="009B2E3A" w:rsidRPr="005801A9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146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146A7B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Капитальный ремонт муниципального жилищного фонда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146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д.Плотники, ул.Молодежная, 4-2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146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18789B">
            <w:pPr>
              <w:rPr>
                <w:sz w:val="28"/>
                <w:szCs w:val="28"/>
              </w:rPr>
            </w:pPr>
            <w:r w:rsidRPr="005801A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E3A" w:rsidRPr="005801A9" w:rsidRDefault="009B2E3A" w:rsidP="00146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</w:tr>
    </w:tbl>
    <w:p w:rsidR="009B2E3A" w:rsidRPr="005801A9" w:rsidRDefault="009B2E3A" w:rsidP="00791B26">
      <w:pPr>
        <w:spacing w:after="480"/>
        <w:jc w:val="center"/>
        <w:rPr>
          <w:sz w:val="28"/>
          <w:szCs w:val="28"/>
        </w:rPr>
      </w:pPr>
    </w:p>
    <w:p w:rsidR="009B2E3A" w:rsidRPr="005801A9" w:rsidRDefault="009B2E3A" w:rsidP="00791B26">
      <w:pPr>
        <w:spacing w:after="480"/>
        <w:jc w:val="center"/>
        <w:rPr>
          <w:sz w:val="28"/>
          <w:szCs w:val="28"/>
        </w:rPr>
        <w:sectPr w:rsidR="009B2E3A" w:rsidRPr="005801A9" w:rsidSect="001D0205">
          <w:headerReference w:type="default" r:id="rId7"/>
          <w:pgSz w:w="11906" w:h="16838"/>
          <w:pgMar w:top="680" w:right="1134" w:bottom="1134" w:left="1134" w:header="709" w:footer="709" w:gutter="0"/>
          <w:cols w:space="708"/>
          <w:titlePg/>
          <w:docGrid w:linePitch="360"/>
        </w:sectPr>
      </w:pPr>
    </w:p>
    <w:p w:rsidR="009B2E3A" w:rsidRDefault="009B2E3A" w:rsidP="00801CB8">
      <w:pPr>
        <w:tabs>
          <w:tab w:val="left" w:pos="11880"/>
        </w:tabs>
        <w:jc w:val="center"/>
        <w:rPr>
          <w:sz w:val="28"/>
          <w:szCs w:val="28"/>
        </w:rPr>
      </w:pPr>
    </w:p>
    <w:p w:rsidR="009B2E3A" w:rsidRDefault="009B2E3A" w:rsidP="001D0205">
      <w:pPr>
        <w:tabs>
          <w:tab w:val="left" w:pos="1188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0A2DA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4</w:t>
      </w:r>
    </w:p>
    <w:p w:rsidR="009B2E3A" w:rsidRPr="000A2DA1" w:rsidRDefault="009B2E3A" w:rsidP="001D0205">
      <w:pPr>
        <w:tabs>
          <w:tab w:val="center" w:pos="4890"/>
          <w:tab w:val="left" w:pos="5670"/>
          <w:tab w:val="left" w:pos="12240"/>
        </w:tabs>
        <w:spacing w:after="480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</w:p>
    <w:p w:rsidR="009B2E3A" w:rsidRDefault="009B2E3A" w:rsidP="000A2DA1">
      <w:pPr>
        <w:ind w:right="-648"/>
        <w:jc w:val="center"/>
        <w:rPr>
          <w:sz w:val="28"/>
          <w:szCs w:val="28"/>
        </w:rPr>
      </w:pPr>
      <w:r w:rsidRPr="000A2DA1">
        <w:rPr>
          <w:sz w:val="28"/>
          <w:szCs w:val="28"/>
        </w:rPr>
        <w:t xml:space="preserve">Итоговые расходы на строительство и модернизацию систем </w:t>
      </w:r>
    </w:p>
    <w:p w:rsidR="009B2E3A" w:rsidRPr="000A2DA1" w:rsidRDefault="009B2E3A" w:rsidP="000A2DA1">
      <w:pPr>
        <w:ind w:right="-648"/>
        <w:jc w:val="center"/>
        <w:rPr>
          <w:sz w:val="28"/>
          <w:szCs w:val="28"/>
        </w:rPr>
      </w:pPr>
      <w:r w:rsidRPr="000A2DA1">
        <w:rPr>
          <w:sz w:val="28"/>
          <w:szCs w:val="28"/>
        </w:rPr>
        <w:t xml:space="preserve">коммунального комплекса </w:t>
      </w:r>
    </w:p>
    <w:p w:rsidR="009B2E3A" w:rsidRPr="000A2DA1" w:rsidRDefault="009B2E3A" w:rsidP="000A2DA1">
      <w:pPr>
        <w:spacing w:after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на 2019-2029</w:t>
      </w:r>
      <w:r w:rsidRPr="000A2DA1">
        <w:rPr>
          <w:sz w:val="28"/>
          <w:szCs w:val="28"/>
        </w:rPr>
        <w:t xml:space="preserve"> гг., тыс.руб.</w:t>
      </w:r>
    </w:p>
    <w:tbl>
      <w:tblPr>
        <w:tblW w:w="1062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3"/>
        <w:gridCol w:w="2031"/>
        <w:gridCol w:w="2031"/>
        <w:gridCol w:w="2032"/>
        <w:gridCol w:w="2032"/>
      </w:tblGrid>
      <w:tr w:rsidR="009B2E3A">
        <w:tc>
          <w:tcPr>
            <w:tcW w:w="2503" w:type="dxa"/>
            <w:vMerge w:val="restart"/>
          </w:tcPr>
          <w:p w:rsidR="009B2E3A" w:rsidRDefault="009B2E3A" w:rsidP="000A2DA1">
            <w:r>
              <w:t>Поселение</w:t>
            </w:r>
          </w:p>
        </w:tc>
        <w:tc>
          <w:tcPr>
            <w:tcW w:w="2031" w:type="dxa"/>
          </w:tcPr>
          <w:p w:rsidR="009B2E3A" w:rsidRDefault="009B2E3A">
            <w:r>
              <w:t>2020</w:t>
            </w:r>
          </w:p>
        </w:tc>
        <w:tc>
          <w:tcPr>
            <w:tcW w:w="2031" w:type="dxa"/>
          </w:tcPr>
          <w:p w:rsidR="009B2E3A" w:rsidRDefault="009B2E3A">
            <w:r>
              <w:t>2021</w:t>
            </w:r>
          </w:p>
        </w:tc>
        <w:tc>
          <w:tcPr>
            <w:tcW w:w="2032" w:type="dxa"/>
          </w:tcPr>
          <w:p w:rsidR="009B2E3A" w:rsidRDefault="009B2E3A">
            <w:r>
              <w:t>2022</w:t>
            </w:r>
          </w:p>
        </w:tc>
        <w:tc>
          <w:tcPr>
            <w:tcW w:w="2032" w:type="dxa"/>
          </w:tcPr>
          <w:p w:rsidR="009B2E3A" w:rsidRDefault="009B2E3A">
            <w:r>
              <w:t>2025-2029</w:t>
            </w:r>
          </w:p>
        </w:tc>
      </w:tr>
      <w:tr w:rsidR="009B2E3A">
        <w:tc>
          <w:tcPr>
            <w:tcW w:w="2503" w:type="dxa"/>
            <w:vMerge/>
          </w:tcPr>
          <w:p w:rsidR="009B2E3A" w:rsidRDefault="009B2E3A" w:rsidP="000A2DA1"/>
        </w:tc>
        <w:tc>
          <w:tcPr>
            <w:tcW w:w="2031" w:type="dxa"/>
          </w:tcPr>
          <w:p w:rsidR="009B2E3A" w:rsidRDefault="009B2E3A">
            <w:r w:rsidRPr="005904A3">
              <w:t>Строительство и модернизация</w:t>
            </w:r>
          </w:p>
        </w:tc>
        <w:tc>
          <w:tcPr>
            <w:tcW w:w="2031" w:type="dxa"/>
          </w:tcPr>
          <w:p w:rsidR="009B2E3A" w:rsidRDefault="009B2E3A">
            <w:r w:rsidRPr="005904A3">
              <w:t>Строительство и модернизация</w:t>
            </w:r>
          </w:p>
        </w:tc>
        <w:tc>
          <w:tcPr>
            <w:tcW w:w="2032" w:type="dxa"/>
          </w:tcPr>
          <w:p w:rsidR="009B2E3A" w:rsidRDefault="009B2E3A">
            <w:r w:rsidRPr="005904A3">
              <w:t>Строительство и модернизация</w:t>
            </w:r>
          </w:p>
        </w:tc>
        <w:tc>
          <w:tcPr>
            <w:tcW w:w="2032" w:type="dxa"/>
          </w:tcPr>
          <w:p w:rsidR="009B2E3A" w:rsidRDefault="009B2E3A">
            <w:r w:rsidRPr="005904A3">
              <w:t>Строительство и модернизация</w:t>
            </w:r>
          </w:p>
        </w:tc>
      </w:tr>
      <w:tr w:rsidR="009B2E3A">
        <w:tc>
          <w:tcPr>
            <w:tcW w:w="2503" w:type="dxa"/>
          </w:tcPr>
          <w:p w:rsidR="009B2E3A" w:rsidRDefault="009B2E3A" w:rsidP="000A2DA1">
            <w:r>
              <w:t>1</w:t>
            </w:r>
          </w:p>
        </w:tc>
        <w:tc>
          <w:tcPr>
            <w:tcW w:w="2031" w:type="dxa"/>
          </w:tcPr>
          <w:p w:rsidR="009B2E3A" w:rsidRDefault="009B2E3A">
            <w:r>
              <w:t>2</w:t>
            </w:r>
          </w:p>
        </w:tc>
        <w:tc>
          <w:tcPr>
            <w:tcW w:w="2031" w:type="dxa"/>
          </w:tcPr>
          <w:p w:rsidR="009B2E3A" w:rsidRDefault="009B2E3A">
            <w:r>
              <w:t>3</w:t>
            </w:r>
          </w:p>
        </w:tc>
        <w:tc>
          <w:tcPr>
            <w:tcW w:w="2032" w:type="dxa"/>
          </w:tcPr>
          <w:p w:rsidR="009B2E3A" w:rsidRDefault="009B2E3A">
            <w:r>
              <w:t>4</w:t>
            </w:r>
          </w:p>
        </w:tc>
        <w:tc>
          <w:tcPr>
            <w:tcW w:w="2032" w:type="dxa"/>
          </w:tcPr>
          <w:p w:rsidR="009B2E3A" w:rsidRDefault="009B2E3A">
            <w:r>
              <w:t>5</w:t>
            </w:r>
          </w:p>
        </w:tc>
      </w:tr>
      <w:tr w:rsidR="009B2E3A">
        <w:tc>
          <w:tcPr>
            <w:tcW w:w="2503" w:type="dxa"/>
          </w:tcPr>
          <w:p w:rsidR="009B2E3A" w:rsidRDefault="009B2E3A" w:rsidP="000A2DA1">
            <w:r>
              <w:t>Вичевское сельское</w:t>
            </w:r>
          </w:p>
        </w:tc>
        <w:tc>
          <w:tcPr>
            <w:tcW w:w="2031" w:type="dxa"/>
          </w:tcPr>
          <w:p w:rsidR="009B2E3A" w:rsidRPr="003F5098" w:rsidRDefault="009B2E3A">
            <w:r w:rsidRPr="003F5098">
              <w:t>319,7</w:t>
            </w:r>
          </w:p>
        </w:tc>
        <w:tc>
          <w:tcPr>
            <w:tcW w:w="2031" w:type="dxa"/>
          </w:tcPr>
          <w:p w:rsidR="009B2E3A" w:rsidRPr="003F5098" w:rsidRDefault="009B2E3A">
            <w:r w:rsidRPr="003F5098">
              <w:t>552,6</w:t>
            </w:r>
          </w:p>
        </w:tc>
        <w:tc>
          <w:tcPr>
            <w:tcW w:w="2032" w:type="dxa"/>
          </w:tcPr>
          <w:p w:rsidR="009B2E3A" w:rsidRPr="003F5098" w:rsidRDefault="009B2E3A">
            <w:r w:rsidRPr="003F5098">
              <w:t>1050,0</w:t>
            </w:r>
          </w:p>
        </w:tc>
        <w:tc>
          <w:tcPr>
            <w:tcW w:w="2032" w:type="dxa"/>
          </w:tcPr>
          <w:p w:rsidR="009B2E3A" w:rsidRPr="0018789B" w:rsidRDefault="009B2E3A">
            <w:pPr>
              <w:rPr>
                <w:color w:val="00B0F0"/>
              </w:rPr>
            </w:pPr>
            <w:r>
              <w:rPr>
                <w:color w:val="00B0F0"/>
              </w:rPr>
              <w:t>-</w:t>
            </w:r>
          </w:p>
        </w:tc>
      </w:tr>
      <w:tr w:rsidR="009B2E3A">
        <w:tc>
          <w:tcPr>
            <w:tcW w:w="2503" w:type="dxa"/>
          </w:tcPr>
          <w:p w:rsidR="009B2E3A" w:rsidRDefault="009B2E3A" w:rsidP="000A2DA1">
            <w:r>
              <w:t>ИТОГО</w:t>
            </w:r>
          </w:p>
        </w:tc>
        <w:tc>
          <w:tcPr>
            <w:tcW w:w="2031" w:type="dxa"/>
          </w:tcPr>
          <w:p w:rsidR="009B2E3A" w:rsidRPr="003F5098" w:rsidRDefault="009B2E3A" w:rsidP="004B2F7B">
            <w:r w:rsidRPr="003F5098">
              <w:t>319,7</w:t>
            </w:r>
          </w:p>
        </w:tc>
        <w:tc>
          <w:tcPr>
            <w:tcW w:w="2031" w:type="dxa"/>
          </w:tcPr>
          <w:p w:rsidR="009B2E3A" w:rsidRPr="003F5098" w:rsidRDefault="009B2E3A" w:rsidP="004B2F7B">
            <w:r w:rsidRPr="003F5098">
              <w:t>552,6</w:t>
            </w:r>
          </w:p>
        </w:tc>
        <w:tc>
          <w:tcPr>
            <w:tcW w:w="2032" w:type="dxa"/>
          </w:tcPr>
          <w:p w:rsidR="009B2E3A" w:rsidRPr="003F5098" w:rsidRDefault="009B2E3A" w:rsidP="004B2F7B">
            <w:r w:rsidRPr="003F5098">
              <w:t>1050,0</w:t>
            </w:r>
          </w:p>
        </w:tc>
        <w:tc>
          <w:tcPr>
            <w:tcW w:w="2032" w:type="dxa"/>
          </w:tcPr>
          <w:p w:rsidR="009B2E3A" w:rsidRPr="0018789B" w:rsidRDefault="009B2E3A" w:rsidP="004B2F7B">
            <w:pPr>
              <w:rPr>
                <w:color w:val="00B0F0"/>
              </w:rPr>
            </w:pPr>
          </w:p>
        </w:tc>
      </w:tr>
    </w:tbl>
    <w:p w:rsidR="009B2E3A" w:rsidRDefault="009B2E3A"/>
    <w:p w:rsidR="009B2E3A" w:rsidRDefault="009B2E3A">
      <w:r>
        <w:t xml:space="preserve">                                                                                          ______________________</w:t>
      </w:r>
    </w:p>
    <w:sectPr w:rsidR="009B2E3A" w:rsidSect="001D0205">
      <w:pgSz w:w="11906" w:h="16838"/>
      <w:pgMar w:top="1134" w:right="1559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E3A" w:rsidRDefault="009B2E3A">
      <w:r>
        <w:separator/>
      </w:r>
    </w:p>
  </w:endnote>
  <w:endnote w:type="continuationSeparator" w:id="0">
    <w:p w:rsidR="009B2E3A" w:rsidRDefault="009B2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E3A" w:rsidRDefault="009B2E3A">
      <w:r>
        <w:separator/>
      </w:r>
    </w:p>
  </w:footnote>
  <w:footnote w:type="continuationSeparator" w:id="0">
    <w:p w:rsidR="009B2E3A" w:rsidRDefault="009B2E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E3A" w:rsidRDefault="009B2E3A" w:rsidP="00795773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B2E3A" w:rsidRDefault="009B2E3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12"/>
    <w:multiLevelType w:val="multilevel"/>
    <w:tmpl w:val="00000012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23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</w:lvl>
  </w:abstractNum>
  <w:abstractNum w:abstractNumId="2">
    <w:nsid w:val="0474777E"/>
    <w:multiLevelType w:val="hybridMultilevel"/>
    <w:tmpl w:val="A4829380"/>
    <w:lvl w:ilvl="0" w:tplc="26CA85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6C2605F"/>
    <w:multiLevelType w:val="hybridMultilevel"/>
    <w:tmpl w:val="3E9EABE8"/>
    <w:lvl w:ilvl="0" w:tplc="8A042108">
      <w:start w:val="1"/>
      <w:numFmt w:val="decimal"/>
      <w:pStyle w:val="2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89E4591"/>
    <w:multiLevelType w:val="multilevel"/>
    <w:tmpl w:val="FA22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316737E"/>
    <w:multiLevelType w:val="hybridMultilevel"/>
    <w:tmpl w:val="93AEE9BA"/>
    <w:lvl w:ilvl="0" w:tplc="26CA85E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14693C83"/>
    <w:multiLevelType w:val="hybridMultilevel"/>
    <w:tmpl w:val="E8F0C624"/>
    <w:lvl w:ilvl="0" w:tplc="26CA85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550607A"/>
    <w:multiLevelType w:val="hybridMultilevel"/>
    <w:tmpl w:val="22BCF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01087"/>
    <w:multiLevelType w:val="hybridMultilevel"/>
    <w:tmpl w:val="56F20E44"/>
    <w:lvl w:ilvl="0" w:tplc="26CA85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0F3D4B"/>
    <w:multiLevelType w:val="hybridMultilevel"/>
    <w:tmpl w:val="59966734"/>
    <w:lvl w:ilvl="0" w:tplc="26CA85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0B4A2C"/>
    <w:multiLevelType w:val="hybridMultilevel"/>
    <w:tmpl w:val="65F4C5E2"/>
    <w:lvl w:ilvl="0" w:tplc="26CA85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1">
    <w:nsid w:val="29D17163"/>
    <w:multiLevelType w:val="multilevel"/>
    <w:tmpl w:val="5D96A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3A476C4D"/>
    <w:multiLevelType w:val="hybridMultilevel"/>
    <w:tmpl w:val="100E42A0"/>
    <w:lvl w:ilvl="0" w:tplc="26CA85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>
    <w:nsid w:val="40CA49EE"/>
    <w:multiLevelType w:val="hybridMultilevel"/>
    <w:tmpl w:val="D1AC2C76"/>
    <w:lvl w:ilvl="0" w:tplc="26CA85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EB5351B"/>
    <w:multiLevelType w:val="hybridMultilevel"/>
    <w:tmpl w:val="314ED942"/>
    <w:lvl w:ilvl="0" w:tplc="26CA85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A523B3"/>
    <w:multiLevelType w:val="hybridMultilevel"/>
    <w:tmpl w:val="B5003890"/>
    <w:lvl w:ilvl="0" w:tplc="402AFAE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156FF3"/>
    <w:multiLevelType w:val="hybridMultilevel"/>
    <w:tmpl w:val="91E206C6"/>
    <w:lvl w:ilvl="0" w:tplc="26CA85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8C5D7F"/>
    <w:multiLevelType w:val="multilevel"/>
    <w:tmpl w:val="3F5E6044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8">
    <w:nsid w:val="7ACE7512"/>
    <w:multiLevelType w:val="hybridMultilevel"/>
    <w:tmpl w:val="2A5EB6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6618DA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9">
    <w:nsid w:val="7B0D7FB2"/>
    <w:multiLevelType w:val="hybridMultilevel"/>
    <w:tmpl w:val="3F5E6044"/>
    <w:lvl w:ilvl="0" w:tplc="26CA85E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0">
    <w:nsid w:val="7FDC5F88"/>
    <w:multiLevelType w:val="hybridMultilevel"/>
    <w:tmpl w:val="65EED906"/>
    <w:lvl w:ilvl="0" w:tplc="26CA85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2"/>
  </w:num>
  <w:num w:numId="3">
    <w:abstractNumId w:val="20"/>
  </w:num>
  <w:num w:numId="4">
    <w:abstractNumId w:val="9"/>
  </w:num>
  <w:num w:numId="5">
    <w:abstractNumId w:val="14"/>
  </w:num>
  <w:num w:numId="6">
    <w:abstractNumId w:val="10"/>
  </w:num>
  <w:num w:numId="7">
    <w:abstractNumId w:val="8"/>
  </w:num>
  <w:num w:numId="8">
    <w:abstractNumId w:val="16"/>
  </w:num>
  <w:num w:numId="9">
    <w:abstractNumId w:val="7"/>
  </w:num>
  <w:num w:numId="10">
    <w:abstractNumId w:val="13"/>
  </w:num>
  <w:num w:numId="11">
    <w:abstractNumId w:val="6"/>
  </w:num>
  <w:num w:numId="12">
    <w:abstractNumId w:val="2"/>
  </w:num>
  <w:num w:numId="13">
    <w:abstractNumId w:val="5"/>
  </w:num>
  <w:num w:numId="14">
    <w:abstractNumId w:val="19"/>
  </w:num>
  <w:num w:numId="15">
    <w:abstractNumId w:val="18"/>
  </w:num>
  <w:num w:numId="16">
    <w:abstractNumId w:val="0"/>
  </w:num>
  <w:num w:numId="17">
    <w:abstractNumId w:val="1"/>
  </w:num>
  <w:num w:numId="18">
    <w:abstractNumId w:val="4"/>
  </w:num>
  <w:num w:numId="19">
    <w:abstractNumId w:val="11"/>
  </w:num>
  <w:num w:numId="20">
    <w:abstractNumId w:val="3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5498"/>
    <w:rsid w:val="00015EBB"/>
    <w:rsid w:val="000212B1"/>
    <w:rsid w:val="00023FB4"/>
    <w:rsid w:val="000241F6"/>
    <w:rsid w:val="000329FE"/>
    <w:rsid w:val="00043E6F"/>
    <w:rsid w:val="00055F3D"/>
    <w:rsid w:val="000643E7"/>
    <w:rsid w:val="00070AB1"/>
    <w:rsid w:val="000A2DA1"/>
    <w:rsid w:val="000A52B2"/>
    <w:rsid w:val="000C3477"/>
    <w:rsid w:val="000D7FFA"/>
    <w:rsid w:val="000E51A2"/>
    <w:rsid w:val="00107BC3"/>
    <w:rsid w:val="00146A7B"/>
    <w:rsid w:val="001528F6"/>
    <w:rsid w:val="001632CC"/>
    <w:rsid w:val="001633AA"/>
    <w:rsid w:val="00186A20"/>
    <w:rsid w:val="0018789B"/>
    <w:rsid w:val="001974B5"/>
    <w:rsid w:val="001C262F"/>
    <w:rsid w:val="001D0205"/>
    <w:rsid w:val="001E24B7"/>
    <w:rsid w:val="001F7263"/>
    <w:rsid w:val="00205383"/>
    <w:rsid w:val="00216D29"/>
    <w:rsid w:val="002239C4"/>
    <w:rsid w:val="0023476A"/>
    <w:rsid w:val="002365EA"/>
    <w:rsid w:val="002775BC"/>
    <w:rsid w:val="0028446E"/>
    <w:rsid w:val="002979C6"/>
    <w:rsid w:val="002A38E8"/>
    <w:rsid w:val="002B790D"/>
    <w:rsid w:val="002D3CDF"/>
    <w:rsid w:val="002D482C"/>
    <w:rsid w:val="002E5512"/>
    <w:rsid w:val="002E67E9"/>
    <w:rsid w:val="0031783B"/>
    <w:rsid w:val="00335DF2"/>
    <w:rsid w:val="00347B69"/>
    <w:rsid w:val="00353E2B"/>
    <w:rsid w:val="003672CC"/>
    <w:rsid w:val="0038429E"/>
    <w:rsid w:val="003D6357"/>
    <w:rsid w:val="003F22F1"/>
    <w:rsid w:val="003F5098"/>
    <w:rsid w:val="003F6C86"/>
    <w:rsid w:val="003F6F0D"/>
    <w:rsid w:val="00426F13"/>
    <w:rsid w:val="0044242F"/>
    <w:rsid w:val="004444FD"/>
    <w:rsid w:val="0047258C"/>
    <w:rsid w:val="004812A7"/>
    <w:rsid w:val="0048410D"/>
    <w:rsid w:val="004848F7"/>
    <w:rsid w:val="00492230"/>
    <w:rsid w:val="00497234"/>
    <w:rsid w:val="004977A5"/>
    <w:rsid w:val="004A0662"/>
    <w:rsid w:val="004B2C43"/>
    <w:rsid w:val="004B2F7B"/>
    <w:rsid w:val="004B6B1A"/>
    <w:rsid w:val="004D1AC3"/>
    <w:rsid w:val="004D411B"/>
    <w:rsid w:val="004F4C4E"/>
    <w:rsid w:val="004F6942"/>
    <w:rsid w:val="0050644C"/>
    <w:rsid w:val="00533378"/>
    <w:rsid w:val="0055628F"/>
    <w:rsid w:val="00566CBF"/>
    <w:rsid w:val="00570C31"/>
    <w:rsid w:val="005801A9"/>
    <w:rsid w:val="00581394"/>
    <w:rsid w:val="005904A3"/>
    <w:rsid w:val="00591654"/>
    <w:rsid w:val="005A5E69"/>
    <w:rsid w:val="005B1F02"/>
    <w:rsid w:val="005C1E0B"/>
    <w:rsid w:val="005F597D"/>
    <w:rsid w:val="0060604D"/>
    <w:rsid w:val="006103FE"/>
    <w:rsid w:val="006107BC"/>
    <w:rsid w:val="00612CE0"/>
    <w:rsid w:val="0062025D"/>
    <w:rsid w:val="00624E4D"/>
    <w:rsid w:val="00646730"/>
    <w:rsid w:val="0066409B"/>
    <w:rsid w:val="006A06F3"/>
    <w:rsid w:val="006A4630"/>
    <w:rsid w:val="006C13C5"/>
    <w:rsid w:val="006D7492"/>
    <w:rsid w:val="006E2D41"/>
    <w:rsid w:val="006E3528"/>
    <w:rsid w:val="006F01F1"/>
    <w:rsid w:val="007178B4"/>
    <w:rsid w:val="00740259"/>
    <w:rsid w:val="00741B7E"/>
    <w:rsid w:val="00742B87"/>
    <w:rsid w:val="0074542B"/>
    <w:rsid w:val="007759BC"/>
    <w:rsid w:val="0077755B"/>
    <w:rsid w:val="00781147"/>
    <w:rsid w:val="00791B26"/>
    <w:rsid w:val="007922D5"/>
    <w:rsid w:val="00795773"/>
    <w:rsid w:val="007D1FA7"/>
    <w:rsid w:val="007D6467"/>
    <w:rsid w:val="007F210C"/>
    <w:rsid w:val="007F3F5C"/>
    <w:rsid w:val="007F734C"/>
    <w:rsid w:val="00801CB8"/>
    <w:rsid w:val="00840E82"/>
    <w:rsid w:val="008532C5"/>
    <w:rsid w:val="008B7E39"/>
    <w:rsid w:val="008C0FB6"/>
    <w:rsid w:val="008C60F0"/>
    <w:rsid w:val="008D08C0"/>
    <w:rsid w:val="008E3FC8"/>
    <w:rsid w:val="00901038"/>
    <w:rsid w:val="0090459B"/>
    <w:rsid w:val="00925CF1"/>
    <w:rsid w:val="00925E14"/>
    <w:rsid w:val="00936D67"/>
    <w:rsid w:val="009526CE"/>
    <w:rsid w:val="0098331E"/>
    <w:rsid w:val="009A4602"/>
    <w:rsid w:val="009B2E3A"/>
    <w:rsid w:val="009F191D"/>
    <w:rsid w:val="00A23097"/>
    <w:rsid w:val="00A757AF"/>
    <w:rsid w:val="00A77FEF"/>
    <w:rsid w:val="00A92440"/>
    <w:rsid w:val="00A9261C"/>
    <w:rsid w:val="00A92C81"/>
    <w:rsid w:val="00AB5434"/>
    <w:rsid w:val="00AC4230"/>
    <w:rsid w:val="00AC4F80"/>
    <w:rsid w:val="00AD5498"/>
    <w:rsid w:val="00AE113E"/>
    <w:rsid w:val="00AE75F3"/>
    <w:rsid w:val="00B219A3"/>
    <w:rsid w:val="00B2221F"/>
    <w:rsid w:val="00B50D34"/>
    <w:rsid w:val="00BB6929"/>
    <w:rsid w:val="00BB7C46"/>
    <w:rsid w:val="00BF0C0E"/>
    <w:rsid w:val="00C005CB"/>
    <w:rsid w:val="00C037A7"/>
    <w:rsid w:val="00C049EB"/>
    <w:rsid w:val="00C22985"/>
    <w:rsid w:val="00C82CD5"/>
    <w:rsid w:val="00CA541D"/>
    <w:rsid w:val="00CA7E89"/>
    <w:rsid w:val="00CB5574"/>
    <w:rsid w:val="00D3128E"/>
    <w:rsid w:val="00D34B0C"/>
    <w:rsid w:val="00D5238E"/>
    <w:rsid w:val="00D71B80"/>
    <w:rsid w:val="00D838B8"/>
    <w:rsid w:val="00D85B01"/>
    <w:rsid w:val="00D86341"/>
    <w:rsid w:val="00D950E7"/>
    <w:rsid w:val="00D97363"/>
    <w:rsid w:val="00DA354B"/>
    <w:rsid w:val="00DA4240"/>
    <w:rsid w:val="00DA739E"/>
    <w:rsid w:val="00DE6235"/>
    <w:rsid w:val="00E05E6F"/>
    <w:rsid w:val="00E26EAD"/>
    <w:rsid w:val="00E61560"/>
    <w:rsid w:val="00E76FDE"/>
    <w:rsid w:val="00E8284C"/>
    <w:rsid w:val="00E84365"/>
    <w:rsid w:val="00E90986"/>
    <w:rsid w:val="00E943E5"/>
    <w:rsid w:val="00E97328"/>
    <w:rsid w:val="00EA470E"/>
    <w:rsid w:val="00EB1ABA"/>
    <w:rsid w:val="00EC4976"/>
    <w:rsid w:val="00EC4E96"/>
    <w:rsid w:val="00ED15EC"/>
    <w:rsid w:val="00ED6CC6"/>
    <w:rsid w:val="00F03A3C"/>
    <w:rsid w:val="00F0413E"/>
    <w:rsid w:val="00F23129"/>
    <w:rsid w:val="00F37A6C"/>
    <w:rsid w:val="00F52E6F"/>
    <w:rsid w:val="00F57200"/>
    <w:rsid w:val="00F64C90"/>
    <w:rsid w:val="00F70E86"/>
    <w:rsid w:val="00F75FBC"/>
    <w:rsid w:val="00FB0E65"/>
    <w:rsid w:val="00FD0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498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5498"/>
    <w:pPr>
      <w:keepNext/>
      <w:jc w:val="center"/>
      <w:outlineLvl w:val="1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632CC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632CC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D411B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D411B"/>
    <w:rPr>
      <w:rFonts w:ascii="Calibri" w:hAnsi="Calibri" w:cs="Calibri"/>
      <w:b/>
      <w:bCs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D411B"/>
    <w:rPr>
      <w:rFonts w:ascii="Calibri" w:hAnsi="Calibri" w:cs="Calibri"/>
      <w:i/>
      <w:iCs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AD5498"/>
    <w:pPr>
      <w:jc w:val="center"/>
    </w:pPr>
    <w:rPr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D411B"/>
    <w:rPr>
      <w:rFonts w:ascii="Cambria" w:hAnsi="Cambria" w:cs="Cambria"/>
      <w:sz w:val="24"/>
      <w:szCs w:val="24"/>
    </w:rPr>
  </w:style>
  <w:style w:type="paragraph" w:customStyle="1" w:styleId="ConsPlusNormal">
    <w:name w:val="ConsPlusNormal"/>
    <w:uiPriority w:val="99"/>
    <w:rsid w:val="00AD549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E943E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31783B"/>
    <w:rPr>
      <w:color w:val="0000FF"/>
      <w:u w:val="single"/>
    </w:rPr>
  </w:style>
  <w:style w:type="paragraph" w:customStyle="1" w:styleId="a">
    <w:name w:val="Стиль"/>
    <w:basedOn w:val="Normal"/>
    <w:uiPriority w:val="99"/>
    <w:rsid w:val="001974B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0D7FFA"/>
    <w:pPr>
      <w:widowControl w:val="0"/>
      <w:suppressAutoHyphens/>
      <w:autoSpaceDE w:val="0"/>
    </w:pPr>
    <w:rPr>
      <w:rFonts w:ascii="Calibri" w:hAnsi="Calibri" w:cs="Calibri"/>
      <w:b/>
      <w:bCs/>
      <w:lang w:eastAsia="ar-SA"/>
    </w:rPr>
  </w:style>
  <w:style w:type="paragraph" w:customStyle="1" w:styleId="ConsPlusCell">
    <w:name w:val="ConsPlusCell"/>
    <w:uiPriority w:val="99"/>
    <w:rsid w:val="000D7FFA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paragraph" w:customStyle="1" w:styleId="1">
    <w:name w:val="Название объекта1"/>
    <w:basedOn w:val="Normal"/>
    <w:next w:val="Normal"/>
    <w:uiPriority w:val="99"/>
    <w:rsid w:val="000D7FFA"/>
    <w:pPr>
      <w:suppressAutoHyphens/>
      <w:spacing w:line="360" w:lineRule="auto"/>
      <w:ind w:firstLine="680"/>
      <w:jc w:val="both"/>
    </w:pPr>
    <w:rPr>
      <w:b/>
      <w:bCs/>
      <w:sz w:val="20"/>
      <w:szCs w:val="20"/>
      <w:lang w:eastAsia="ar-SA"/>
    </w:rPr>
  </w:style>
  <w:style w:type="paragraph" w:styleId="ListParagraph">
    <w:name w:val="List Paragraph"/>
    <w:basedOn w:val="Normal"/>
    <w:uiPriority w:val="99"/>
    <w:qFormat/>
    <w:rsid w:val="000D7FFA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216D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D411B"/>
    <w:rPr>
      <w:sz w:val="2"/>
      <w:szCs w:val="2"/>
    </w:rPr>
  </w:style>
  <w:style w:type="paragraph" w:styleId="BodyTextIndent">
    <w:name w:val="Body Text Indent"/>
    <w:basedOn w:val="Normal"/>
    <w:link w:val="BodyTextIndentChar"/>
    <w:uiPriority w:val="99"/>
    <w:rsid w:val="0074542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4542B"/>
    <w:rPr>
      <w:sz w:val="24"/>
      <w:szCs w:val="24"/>
      <w:lang w:val="ru-RU" w:eastAsia="ru-RU"/>
    </w:rPr>
  </w:style>
  <w:style w:type="paragraph" w:customStyle="1" w:styleId="10">
    <w:name w:val="Знак1 Знак Знак Знак"/>
    <w:basedOn w:val="Normal"/>
    <w:uiPriority w:val="99"/>
    <w:rsid w:val="0074542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Для таблицы (приложения 1)"/>
    <w:basedOn w:val="Normal"/>
    <w:uiPriority w:val="99"/>
    <w:rsid w:val="0074542B"/>
    <w:pPr>
      <w:widowControl w:val="0"/>
      <w:adjustRightInd w:val="0"/>
      <w:spacing w:line="240" w:lineRule="atLeast"/>
      <w:textAlignment w:val="baseline"/>
    </w:pPr>
    <w:rPr>
      <w:rFonts w:ascii="Arial" w:hAnsi="Arial" w:cs="Arial"/>
      <w:color w:val="000000"/>
      <w:spacing w:val="-5"/>
      <w:sz w:val="18"/>
      <w:szCs w:val="18"/>
      <w:lang w:eastAsia="en-US"/>
    </w:rPr>
  </w:style>
  <w:style w:type="character" w:styleId="Emphasis">
    <w:name w:val="Emphasis"/>
    <w:basedOn w:val="DefaultParagraphFont"/>
    <w:uiPriority w:val="99"/>
    <w:qFormat/>
    <w:rsid w:val="0074542B"/>
    <w:rPr>
      <w:rFonts w:ascii="Arial Black" w:hAnsi="Arial Black" w:cs="Arial Black"/>
      <w:spacing w:val="-4"/>
      <w:sz w:val="18"/>
      <w:szCs w:val="18"/>
    </w:rPr>
  </w:style>
  <w:style w:type="paragraph" w:customStyle="1" w:styleId="2">
    <w:name w:val="2"/>
    <w:basedOn w:val="Normal"/>
    <w:uiPriority w:val="99"/>
    <w:rsid w:val="0074542B"/>
    <w:pPr>
      <w:numPr>
        <w:numId w:val="20"/>
      </w:numPr>
      <w:pBdr>
        <w:top w:val="single" w:sz="36" w:space="3" w:color="FFFFFF"/>
        <w:left w:val="single" w:sz="6" w:space="3" w:color="FFFFFF"/>
        <w:bottom w:val="single" w:sz="6" w:space="3" w:color="FFFFFF"/>
      </w:pBdr>
      <w:tabs>
        <w:tab w:val="left" w:pos="993"/>
      </w:tabs>
      <w:ind w:firstLine="567"/>
      <w:jc w:val="both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0A52B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D411B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0A52B2"/>
  </w:style>
  <w:style w:type="paragraph" w:styleId="Footer">
    <w:name w:val="footer"/>
    <w:basedOn w:val="Normal"/>
    <w:link w:val="FooterChar"/>
    <w:uiPriority w:val="99"/>
    <w:rsid w:val="000A52B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D411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04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04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442</TotalTime>
  <Pages>23</Pages>
  <Words>5945</Words>
  <Characters>-32766</Characters>
  <Application>Microsoft Office Outlook</Application>
  <DocSecurity>0</DocSecurity>
  <Lines>0</Lines>
  <Paragraphs>0</Paragraphs>
  <ScaleCrop>false</ScaleCrop>
  <Company>Администрация КГП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КУМЕНСКОГО ГОРОДСКОГО ПОСЕЛЕНИЯ</dc:title>
  <dc:subject/>
  <dc:creator>Татьяна Ивановна</dc:creator>
  <cp:keywords/>
  <dc:description/>
  <cp:lastModifiedBy>Adm-win7</cp:lastModifiedBy>
  <cp:revision>19</cp:revision>
  <cp:lastPrinted>2019-06-07T11:06:00Z</cp:lastPrinted>
  <dcterms:created xsi:type="dcterms:W3CDTF">2017-11-01T07:33:00Z</dcterms:created>
  <dcterms:modified xsi:type="dcterms:W3CDTF">2019-06-07T11:06:00Z</dcterms:modified>
</cp:coreProperties>
</file>